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AF" w:rsidRPr="009C3CAF" w:rsidRDefault="00DF127A" w:rsidP="009C3C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AF">
        <w:rPr>
          <w:rFonts w:ascii="Times New Roman" w:hAnsi="Times New Roman" w:cs="Times New Roman"/>
          <w:b/>
          <w:sz w:val="28"/>
          <w:szCs w:val="28"/>
        </w:rPr>
        <w:t>В прокуратуре Оренбургского района открыта «горячая линия» по вопросам соблюдения законодательства о дошкольном образовании.</w:t>
      </w:r>
    </w:p>
    <w:p w:rsidR="00DF127A" w:rsidRPr="009C3CAF" w:rsidRDefault="004B2B4E" w:rsidP="009C3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Оренбургского района </w:t>
      </w:r>
      <w:bookmarkStart w:id="0" w:name="_GoBack"/>
      <w:bookmarkEnd w:id="0"/>
      <w:r w:rsidR="00DF127A" w:rsidRPr="009C3CAF">
        <w:rPr>
          <w:rFonts w:ascii="Times New Roman" w:hAnsi="Times New Roman" w:cs="Times New Roman"/>
          <w:sz w:val="28"/>
          <w:szCs w:val="28"/>
        </w:rPr>
        <w:t>в рамках осуществления надзорных полномочий в сфере исполнения законодательства о дошкольном образовании с 06.04.2020 по 08.04.2020</w:t>
      </w:r>
      <w:r w:rsidR="009C3CAF" w:rsidRPr="009C3CAF">
        <w:rPr>
          <w:rFonts w:ascii="Times New Roman" w:hAnsi="Times New Roman" w:cs="Times New Roman"/>
          <w:sz w:val="28"/>
          <w:szCs w:val="28"/>
        </w:rPr>
        <w:t xml:space="preserve"> с 09.00 по 18:00</w:t>
      </w:r>
      <w:r w:rsidR="00DF127A" w:rsidRPr="009C3CAF">
        <w:rPr>
          <w:rFonts w:ascii="Times New Roman" w:hAnsi="Times New Roman" w:cs="Times New Roman"/>
          <w:sz w:val="28"/>
          <w:szCs w:val="28"/>
        </w:rPr>
        <w:t xml:space="preserve"> по телефону 44-29-05 будет проводиться «горячая линия» по вопросам неисполнения законодательства о дошкольном образовании. </w:t>
      </w:r>
    </w:p>
    <w:p w:rsidR="009C3CAF" w:rsidRPr="009C3CAF" w:rsidRDefault="009C3CAF" w:rsidP="009C3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AF">
        <w:rPr>
          <w:rFonts w:ascii="Times New Roman" w:hAnsi="Times New Roman" w:cs="Times New Roman"/>
          <w:sz w:val="28"/>
          <w:szCs w:val="28"/>
        </w:rPr>
        <w:t>Кроме того, по фактам нарушений граждане также могут направить свое обращение, заявление, жалобу с приложением необходимых документов почтовой связью по адресу: 460000, г. Оренбург, ул. Ленинская, 23 и на электронную почту oren@orenprok.ru.</w:t>
      </w:r>
    </w:p>
    <w:p w:rsidR="009B2950" w:rsidRDefault="009B2950"/>
    <w:sectPr w:rsidR="009B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0"/>
    <w:rsid w:val="004B2B4E"/>
    <w:rsid w:val="004B68E0"/>
    <w:rsid w:val="009B2950"/>
    <w:rsid w:val="009C3CAF"/>
    <w:rsid w:val="00D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507C-AA9A-4FB9-8D9D-62D8537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2</cp:revision>
  <dcterms:created xsi:type="dcterms:W3CDTF">2020-03-11T05:03:00Z</dcterms:created>
  <dcterms:modified xsi:type="dcterms:W3CDTF">2020-03-11T06:35:00Z</dcterms:modified>
</cp:coreProperties>
</file>