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783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284"/>
        <w:gridCol w:w="499"/>
      </w:tblGrid>
      <w:tr w14:paraId="2DBDBDF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86" w:hRule="exact"/>
        </w:trPr>
        <w:tc>
          <w:tcPr>
            <w:tcW w:w="9284" w:type="dxa"/>
          </w:tcPr>
          <w:tbl>
            <w:tblPr>
              <w:tblStyle w:val="3"/>
              <w:tblW w:w="9863" w:type="dxa"/>
              <w:tblInd w:w="0" w:type="dxa"/>
              <w:tblLayout w:type="fixed"/>
              <w:tblCellMar>
                <w:top w:w="0" w:type="dxa"/>
                <w:left w:w="70" w:type="dxa"/>
                <w:bottom w:w="0" w:type="dxa"/>
                <w:right w:w="70" w:type="dxa"/>
              </w:tblCellMar>
            </w:tblPr>
            <w:tblGrid>
              <w:gridCol w:w="9863"/>
            </w:tblGrid>
            <w:tr w14:paraId="29E29DE6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trHeight w:val="3193" w:hRule="exact"/>
              </w:trPr>
              <w:tc>
                <w:tcPr>
                  <w:tcW w:w="9863" w:type="dxa"/>
                </w:tcPr>
                <w:p w14:paraId="538E7299">
                  <w:pPr>
                    <w:pStyle w:val="6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АДМИНИСТРАЦИЯ </w:t>
                  </w:r>
                </w:p>
                <w:p w14:paraId="00E91F0A">
                  <w:pPr>
                    <w:pStyle w:val="6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МУНИЦИПАЛЬНОГО</w:t>
                  </w:r>
                </w:p>
                <w:p w14:paraId="13EC236E">
                  <w:pPr>
                    <w:pStyle w:val="6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ОБРАЗОВАНИЯ</w:t>
                  </w:r>
                </w:p>
                <w:p w14:paraId="1DEFB945">
                  <w:pPr>
                    <w:pStyle w:val="6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ЛЕНИНСКИЙ СЕЛЬСОВЕТ</w:t>
                  </w:r>
                </w:p>
                <w:p w14:paraId="55E752EE">
                  <w:pPr>
                    <w:pStyle w:val="6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ОРЕНБУРГСКОГО РАЙОНА</w:t>
                  </w:r>
                  <w:r>
                    <w:rPr>
                      <w:rFonts w:ascii="Times New Roman" w:hAnsi="Times New Roman"/>
                      <w:b/>
                      <w: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ОРЕНБУРГСКОЙ ОБЛАСТИ</w:t>
                  </w:r>
                </w:p>
                <w:p w14:paraId="455B11E0">
                  <w:pPr>
                    <w:spacing w:after="0" w:line="240" w:lineRule="auto"/>
                    <w:ind w:right="511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ул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Ленинская, д.33, п.Ленина, </w:t>
                  </w:r>
                </w:p>
                <w:p w14:paraId="63049BF2">
                  <w:pPr>
                    <w:spacing w:after="0" w:line="240" w:lineRule="auto"/>
                    <w:ind w:right="511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Оренбургский район, Оренбургская область, 460508</w:t>
                  </w:r>
                </w:p>
                <w:p w14:paraId="12500A70">
                  <w:pPr>
                    <w:spacing w:after="0" w:line="240" w:lineRule="auto"/>
                    <w:ind w:right="511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телефон: (3532) 39-17-26; факс: (3532) 39-17-28</w:t>
                  </w:r>
                </w:p>
                <w:p w14:paraId="69116229">
                  <w:pPr>
                    <w:spacing w:after="0" w:line="240" w:lineRule="auto"/>
                    <w:ind w:right="511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e-mail: Lenin-selsov@yandex.ru</w:t>
                  </w:r>
                </w:p>
              </w:tc>
            </w:tr>
          </w:tbl>
          <w:p w14:paraId="3C688CC6">
            <w:pPr>
              <w:spacing w:after="0"/>
              <w:ind w:right="4327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499" w:type="dxa"/>
          </w:tcPr>
          <w:p w14:paraId="22843B78">
            <w:pPr>
              <w:ind w:right="3329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14:paraId="330A56A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705" w:hRule="atLeast"/>
        </w:trPr>
        <w:tc>
          <w:tcPr>
            <w:tcW w:w="9284" w:type="dxa"/>
          </w:tcPr>
          <w:p w14:paraId="10F870AB">
            <w:pPr>
              <w:tabs>
                <w:tab w:val="left" w:pos="4536"/>
              </w:tabs>
              <w:spacing w:after="0" w:line="240" w:lineRule="auto"/>
              <w:ind w:right="4105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ПОСТАНОВЛЕНИЕ</w:t>
            </w:r>
          </w:p>
          <w:p w14:paraId="4E9871E3">
            <w:pPr>
              <w:tabs>
                <w:tab w:val="left" w:pos="4536"/>
              </w:tabs>
              <w:spacing w:after="0" w:line="240" w:lineRule="auto"/>
              <w:ind w:right="4105"/>
              <w:jc w:val="center"/>
            </w:pPr>
          </w:p>
          <w:p w14:paraId="0E932304">
            <w:pPr>
              <w:tabs>
                <w:tab w:val="left" w:pos="4536"/>
              </w:tabs>
              <w:spacing w:after="0" w:line="240" w:lineRule="auto"/>
              <w:ind w:right="4105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09.09.2026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№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344-п</w:t>
            </w:r>
            <w:bookmarkStart w:id="1" w:name="_GoBack"/>
            <w:bookmarkEnd w:id="1"/>
          </w:p>
          <w:p w14:paraId="04638FB9">
            <w:pPr>
              <w:tabs>
                <w:tab w:val="left" w:pos="4536"/>
              </w:tabs>
              <w:spacing w:after="0" w:line="240" w:lineRule="auto"/>
              <w:ind w:right="4105"/>
              <w:jc w:val="center"/>
              <w:rPr>
                <w:sz w:val="28"/>
                <w:szCs w:val="28"/>
              </w:rPr>
            </w:pPr>
          </w:p>
          <w:p w14:paraId="10CC1AFC">
            <w:pPr>
              <w:spacing w:after="0" w:line="240" w:lineRule="auto"/>
              <w:ind w:right="4105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«Принятие на учет граждан в качестве нуждающихся в жилых помещениях, на территории муниципального образования Ленинский сельсовет Оренбургского района Оренбургской области»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и признании утратившим силу постановления администрации муниципального образования Ленинский сельсовет Оренбургского района Оренбургской области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от 20.12.2024 № 522-п</w:t>
            </w:r>
          </w:p>
          <w:p w14:paraId="233B2BA3">
            <w:pPr>
              <w:spacing w:after="0"/>
              <w:ind w:right="432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9" w:type="dxa"/>
          </w:tcPr>
          <w:p w14:paraId="3D98F1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2069E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Ленинский сельсовет Оренбургского района Оренбургской области, постановлением администрации муниципального образования Ленинский сельсовет Оренбургского района Оренбургской области от 19.08.2022 № 208-п «Об утверждении Правил разработки и утверждения административных регламентов предоставления муниципальных услуг»:</w:t>
      </w:r>
    </w:p>
    <w:p w14:paraId="6668854F">
      <w:pPr>
        <w:pStyle w:val="20"/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Принять постановление администрации муниципального образования Ленинский сельсовет Оренбургского района Оренбургской области «</w:t>
      </w:r>
      <w:r>
        <w:rPr>
          <w:sz w:val="28"/>
          <w:szCs w:val="28"/>
        </w:rPr>
        <w:t>Об утверждении Административного регламента предоставления муниципальной услуги «Принятие на учет граждан в качестве нуждающихся в жилых помещениях, на территории муниципального образования Ленинский сельсовет Оренбургского района Оренбургской области».</w:t>
      </w:r>
    </w:p>
    <w:p w14:paraId="6106E51B">
      <w:pPr>
        <w:pStyle w:val="20"/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муниципального образования Ленинский сельсовет Оренбургского района Оренбургской области от 20.12.2024 № 522-п «Об утверждении Административного регламента предоставления муниципальной услуги «Принятие на учет граждан в качестве нуждающихся в жилых помещениях, на территории муниципального образования Ленинский сельсовет Оренбургского района Оренбургской области».</w:t>
      </w:r>
    </w:p>
    <w:p w14:paraId="0A697240">
      <w:pPr>
        <w:pStyle w:val="20"/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14:paraId="79101EC3">
      <w:pPr>
        <w:pStyle w:val="20"/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Настоящее постановление вступает в силу со дня его официального опубликования (обнародования) и подлежит размещению на официальном сайте муниципального образования Ленинский сельсовет Оренбургского района Оренбургской области в информационно-телекоммуникационной сети «Интернет».</w:t>
      </w:r>
    </w:p>
    <w:p w14:paraId="03143DDB">
      <w:pPr>
        <w:pStyle w:val="20"/>
        <w:numPr>
          <w:ilvl w:val="0"/>
          <w:numId w:val="1"/>
        </w:numPr>
        <w:jc w:val="both"/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7A72FB8D">
      <w:pPr>
        <w:pStyle w:val="20"/>
        <w:shd w:val="clear" w:color="auto" w:fill="FFFFFF"/>
        <w:ind w:left="709"/>
        <w:jc w:val="both"/>
        <w:rPr>
          <w:sz w:val="28"/>
          <w:szCs w:val="28"/>
        </w:rPr>
      </w:pPr>
    </w:p>
    <w:p w14:paraId="4ECE088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586A6BB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1048399A">
      <w:pPr>
        <w:pStyle w:val="20"/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                             А.Г. Табаков </w:t>
      </w:r>
      <w:r>
        <w:rPr>
          <w:sz w:val="28"/>
          <w:szCs w:val="28"/>
        </w:rPr>
        <w:br w:type="page"/>
      </w:r>
    </w:p>
    <w:p w14:paraId="7391639A">
      <w:pPr>
        <w:pStyle w:val="1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к постановлению</w:t>
      </w:r>
    </w:p>
    <w:p w14:paraId="2A2E220C">
      <w:pPr>
        <w:pStyle w:val="1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</w:t>
      </w:r>
    </w:p>
    <w:p w14:paraId="20ADBC66">
      <w:pPr>
        <w:pStyle w:val="1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Ленинский сельсовет</w:t>
      </w:r>
    </w:p>
    <w:p w14:paraId="30FECBD0">
      <w:pPr>
        <w:pStyle w:val="1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Оренбургского района</w:t>
      </w:r>
    </w:p>
    <w:p w14:paraId="30F04E3B">
      <w:pPr>
        <w:pStyle w:val="17"/>
        <w:jc w:val="right"/>
      </w:pPr>
      <w:r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14:paraId="2B0164F1">
      <w:pPr>
        <w:pStyle w:val="17"/>
        <w:tabs>
          <w:tab w:val="left" w:pos="4253"/>
          <w:tab w:val="left" w:pos="5103"/>
        </w:tabs>
        <w:ind w:firstLine="4253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«__»____ ____ № ____-п</w:t>
      </w:r>
    </w:p>
    <w:p w14:paraId="392AEC3E">
      <w:pPr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D0322D8">
      <w:pPr>
        <w:pStyle w:val="1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14:paraId="12CC287B">
      <w:pPr>
        <w:pStyle w:val="1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 услуги</w:t>
      </w:r>
    </w:p>
    <w:p w14:paraId="5833AA44">
      <w:pPr>
        <w:pStyle w:val="1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«Принятие на учет граждан в качестве нуждающихся</w:t>
      </w:r>
    </w:p>
    <w:p w14:paraId="5D6634DA">
      <w:pPr>
        <w:pStyle w:val="1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жилых помещениях, на территории муниципального образования </w:t>
      </w:r>
    </w:p>
    <w:p w14:paraId="425E1714">
      <w:pPr>
        <w:pStyle w:val="1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Ленинский сельсовет Оренбургского района Оренбургской области»</w:t>
      </w:r>
    </w:p>
    <w:p w14:paraId="094233D3">
      <w:pPr>
        <w:pStyle w:val="17"/>
        <w:jc w:val="center"/>
        <w:rPr>
          <w:rFonts w:ascii="Times New Roman" w:hAnsi="Times New Roman" w:cs="Times New Roman"/>
          <w:sz w:val="28"/>
          <w:szCs w:val="28"/>
        </w:rPr>
      </w:pPr>
    </w:p>
    <w:p w14:paraId="49A05A15">
      <w:pPr>
        <w:pStyle w:val="1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14:paraId="2A7C9C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Настоящий Административный регламент устанавливает порядок и стандарт предоставления муниципальной услуги «Принятие на учет граждан в качестве нуждающихся в жилых помещениях».</w:t>
      </w:r>
    </w:p>
    <w:p w14:paraId="253E059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Муниципальная услуга предоставляется малоимущим и другим категориям граждан, определенных Федеральным законом, указом Президента Российской Федерации или законом Оренбургской области,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нуждающимся в жилых помещениях.</w:t>
      </w:r>
    </w:p>
    <w:p w14:paraId="125CBE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3. Муниципальная услуга предоставляется заявителю (перечень условных обозначений и сокращений приведен в приложении к настоящему Административному регламенту)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ЕПГУ. </w:t>
      </w:r>
    </w:p>
    <w:p w14:paraId="7F8673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3427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Стандарт предоставления муниципальной услуги</w:t>
      </w:r>
    </w:p>
    <w:p w14:paraId="191326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муниципальной услуги</w:t>
      </w:r>
    </w:p>
    <w:p w14:paraId="228DD91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Наименование муниципальной услуги: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Принятие на учет граждан в качестве нуждающихся в жилых помещениях».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0036F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органа, предоставляющего муниципальную услугу</w:t>
      </w:r>
    </w:p>
    <w:p w14:paraId="130BF42A">
      <w:pPr>
        <w:pStyle w:val="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Ленинский сельсовет Оренбургского района Оренбургской области.</w:t>
      </w:r>
    </w:p>
    <w:p w14:paraId="5861C4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3F3B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 предоставления муниципальной услуги</w:t>
      </w:r>
    </w:p>
    <w:p w14:paraId="129022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6. Результатом предоставления муниципальной услуги является:</w:t>
      </w:r>
    </w:p>
    <w:p w14:paraId="099793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уведомление о предоставлении муниципальной услуги;</w:t>
      </w:r>
    </w:p>
    <w:p w14:paraId="14B672B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решение об отказе в предоставлении муниципальной услуги;</w:t>
      </w:r>
    </w:p>
    <w:p w14:paraId="41AEC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уведомление об учете граждан, нуждающихся в жилых помещениях; </w:t>
      </w:r>
    </w:p>
    <w:p w14:paraId="772D610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уведомление о снятии с учета граждан, нуждающихся в жилых помещениях.</w:t>
      </w:r>
    </w:p>
    <w:p w14:paraId="1F0104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реестровой записи в качестве результата предоставления муниципальной услуги не предусмотрено. </w:t>
      </w:r>
    </w:p>
    <w:p w14:paraId="313EC1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результата предоставления муниципальной услуги обеспечивается по его выбору возможность получения: </w:t>
      </w:r>
    </w:p>
    <w:p w14:paraId="3E9FCA7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подписи, в личном кабинете на ЕПГУ;</w:t>
      </w:r>
    </w:p>
    <w:p w14:paraId="5F6449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документа на бумажном носителе, подтверждающего содержание электронного документа, направленного органом местного самоуправления муниципального образования Оренбургской области, в МФЦ;</w:t>
      </w:r>
    </w:p>
    <w:p w14:paraId="63C972A9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в) документа в электронной форме, направленного по адресу электронной почты, указанному в заявлении.</w:t>
      </w:r>
    </w:p>
    <w:p w14:paraId="5B4745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5F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предоставления муниципальной услуги</w:t>
      </w:r>
    </w:p>
    <w:p w14:paraId="0DC30C69">
      <w:pPr>
        <w:spacing w:after="0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7. Решение о принятии на учет или об отказе в принятии на учет составляет 30 рабочих дней со дня представления документов, обязанность по представлению которых возложена на заявителя, в орган местного самоуправления муниципального образования Оренбургской области, непосредственно или через ЕПГУ, независимо от категории (признаков) заявителя.</w:t>
      </w:r>
    </w:p>
    <w:p w14:paraId="35DEEE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случае представления заявления о принятии на учет через МФЦ срок принятия решения о принятии на учет или об отказе в принятии на учет исчисляется со дня передачи МФЦ такого заявления в орган местного самоуправления муниципального образования Оренбургской области, и составляет 30 рабочих дней.</w:t>
      </w:r>
    </w:p>
    <w:p w14:paraId="4F6FBC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предоставления информации о движении в очереди граждан, нуждающихся в предоставлении жилого помещения,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 10 рабочих дней со дня регистрации заявления о предоставлении муниципальной услуги и документов и (или) информации, необходимых для предоставления муниципальной услуги, независимо от категории (признаков) заявителя и способа подачи заявления о предоставлении муниципальной услуги.</w:t>
      </w:r>
    </w:p>
    <w:p w14:paraId="698FEB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14:paraId="075939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>8. Взимание платы за предоставление муниципальной услуги не предусмотрено.</w:t>
      </w:r>
    </w:p>
    <w:p w14:paraId="15D266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CDB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14:paraId="333D13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Максимальный срок ожидания в очереди при подаче заявления и документов, необходимых для предоставления муниципальной услуги или получения результата предоставления муниципальной услуги, составляет 15 минут. </w:t>
      </w:r>
    </w:p>
    <w:p w14:paraId="4F278A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C61C6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регистрации запроса заявителя о предоставлении муниципальной услуги</w:t>
      </w:r>
    </w:p>
    <w:p w14:paraId="5E0053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i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10. Заявление о предоставлении муниципальной услуги, независимо от способа его подачи, регистрируется в течение 1 рабочего дня с даты его поступления. </w:t>
      </w:r>
    </w:p>
    <w:p w14:paraId="35B54CF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 случае направления заявления о предоставлении муниципальной услуги посредством ЕПГУ или через МФЦ в нерабочий день либо за пределами рабочего времени регистрация заявления о предоставлении муниципальной услуги осуществляется в первый рабочий день, следующий за днем его направления.</w:t>
      </w:r>
    </w:p>
    <w:p w14:paraId="339210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E79037E">
      <w:pPr>
        <w:pStyle w:val="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ab/>
      </w:r>
      <w:r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размещаются на официальном сайте администрации муниципального образования Ленинский сельсовет Оренбургского района Оренбургской области в сети Интернет, а также на ЕПГУ.</w:t>
      </w:r>
    </w:p>
    <w:p w14:paraId="684D0E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Показатели доступности и качества муниципальной услуги</w:t>
      </w:r>
    </w:p>
    <w:p w14:paraId="11101D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13. Перечень показателей качества и доступности муниципальной услуги размещается на официальном сайте администрации муниципального образования Ленинский сельсовет Оренбургского района Оренбургской области в сети Интернет, а также на ЕПГУ. </w:t>
      </w:r>
    </w:p>
    <w:p w14:paraId="58F851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14:paraId="659ECEA0">
      <w:pPr>
        <w:pStyle w:val="17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Услуги, которые являются необходимыми и обязательными для предоставления муниципальной услуги, отсутствуют.</w:t>
      </w:r>
    </w:p>
    <w:p w14:paraId="19148850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Для предоставления муниципальной услуги используются следующие информационные системы: ЕПГУ, информационная система «МФЦ».</w:t>
      </w:r>
    </w:p>
    <w:p w14:paraId="3B84DBBA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не предусмотрено.</w:t>
      </w:r>
    </w:p>
    <w:p w14:paraId="04F92968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14:paraId="5CA0955A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Заявление о предоставлении муниципальной услуги и документы, необходимые для предоставления муниципальной услуги, могут быть поданы в МФЦ.</w:t>
      </w:r>
    </w:p>
    <w:p w14:paraId="78F722BB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МФЦ вправе принять решение об отказе в приеме заявления и документов и (или) информации, необходимых для предоставления муниципальной услуги при наличии следующих оснований:</w:t>
      </w:r>
    </w:p>
    <w:p w14:paraId="2EC47FA1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представлен неполный перечень документов;</w:t>
      </w:r>
    </w:p>
    <w:p w14:paraId="0F9BE382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текст заявления и представленных документов не поддается прочтению;</w:t>
      </w:r>
    </w:p>
    <w:p w14:paraId="19236C01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 указаны фамилия, имя, отчество, адрес заявителя (его представителя), почтовый адрес, по которому должен быть направлен ответ заявителю;</w:t>
      </w:r>
    </w:p>
    <w:p w14:paraId="0401F28B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неполное заполнение обязательных полей в форме заявления;</w:t>
      </w:r>
    </w:p>
    <w:p w14:paraId="7926CF78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вопрос, указанный в заявлении, не относится к порядку предоставления муниципальной услуги;</w:t>
      </w:r>
    </w:p>
    <w:p w14:paraId="6086927C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заявление подано лицом, не имеющим полномочий представлять интересы заявителя;</w:t>
      </w:r>
    </w:p>
    <w:p w14:paraId="78FFC784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заявителя).</w:t>
      </w:r>
    </w:p>
    <w:p w14:paraId="3C370FE4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МФЦ выдает заявителю результат предоставления муниципальной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услуги.</w:t>
      </w:r>
    </w:p>
    <w:p w14:paraId="0891F597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заявления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осуществляются на основании заключенного между МФЦ и органом местного самоуправления муниципального образования Оренбургской области Соглашения о взаимодействии.  </w:t>
      </w:r>
    </w:p>
    <w:p w14:paraId="21CB6E97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В электронном виде документы, включая сформированный в электронной форме запрос о предоставлении муниципальной услуги, представляются заявителем с использованием ЕПГУ. </w:t>
      </w:r>
    </w:p>
    <w:p w14:paraId="3533D572">
      <w:pPr>
        <w:pStyle w:val="1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D3A2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6A108F14">
      <w:pPr>
        <w:spacing w:after="0"/>
        <w:jc w:val="both"/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20.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таких документов приведены в таблице № 2, содержащейся в приложении  к настоящему Административному регламенту.</w:t>
      </w:r>
      <w:r>
        <w:t xml:space="preserve"> </w:t>
      </w:r>
    </w:p>
    <w:p w14:paraId="0E48E0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Формы документов, необходимых для предоставления муниципальной услуги, приведены в приложении к настоящему Административному регламенту.</w:t>
      </w:r>
    </w:p>
    <w:p w14:paraId="7B742A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2395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14:paraId="38446B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22. Основания для отказа в приеме заявления о предоставлении муниципальной услуги и документов, необходимых для предоставления муниципальной услуги:</w:t>
      </w:r>
    </w:p>
    <w:p w14:paraId="74FB7D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1) заявление о предоставлении муниципальной услуги подано в орган местного самоуправления, в полномочия которого не входит предоставление муниципальной услуги; </w:t>
      </w:r>
    </w:p>
    <w:p w14:paraId="35862A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неполное заполнение обязательных полей в форме заявления (запроса) о предоставлении муниципальной услуги (недостоверное, неправильное); </w:t>
      </w:r>
    </w:p>
    <w:p w14:paraId="399CC52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 </w:t>
      </w:r>
    </w:p>
    <w:p w14:paraId="0AC79B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14:paraId="010291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14:paraId="036437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14:paraId="51D7DFD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заявление подано лицом, не имеющим полномочий представлять интересы заявителя. </w:t>
      </w:r>
    </w:p>
    <w:p w14:paraId="30FB780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Основания для приостановления предоставления муниципальной услуги не предусмотрены. </w:t>
      </w:r>
    </w:p>
    <w:p w14:paraId="1CB11B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Основания для отказа в предоставлении муниципальной услуги:</w:t>
      </w:r>
    </w:p>
    <w:p w14:paraId="1C7B4D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 представлены документы, обязанность по представлению которых возложена на заявителя;</w:t>
      </w:r>
    </w:p>
    <w:p w14:paraId="6F1A0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из представленных документов следует, что гражданин не имеет права состоять на учете в качестве нуждающихся в жилых помещениях;</w:t>
      </w:r>
    </w:p>
    <w:p w14:paraId="103C152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не истек срок, предусмотренный частью 3 статьи 4 Закона Оренбургской области от 23 ноября 2005 г. № 2733/489-III-ОЗ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найма»; </w:t>
      </w:r>
    </w:p>
    <w:p w14:paraId="0B8DDA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14:paraId="2F866B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14:paraId="371B9B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представлены документы, которые не подтверждают право соответствующих граждан состоять на учете в качестве нуждающихся в жилых помещениях.</w:t>
      </w:r>
    </w:p>
    <w:p w14:paraId="3BEDE9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таблице № 3, содержащейся в приложении к настоящему Административному регламенту.</w:t>
      </w:r>
    </w:p>
    <w:p w14:paraId="27E690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0148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</w:p>
    <w:p w14:paraId="2F523E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осуществляемых при предоставлении муниципальной услуги административных процедур</w:t>
      </w:r>
    </w:p>
    <w:p w14:paraId="3066A02B">
      <w:pPr>
        <w:tabs>
          <w:tab w:val="left" w:pos="4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26. Предоставление муниципальной услуги включает в себя выполнение следующих административных процедур:</w:t>
      </w:r>
    </w:p>
    <w:p w14:paraId="6D5C626C">
      <w:pPr>
        <w:tabs>
          <w:tab w:val="left" w:pos="4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1) профилирование заявителя;</w:t>
      </w:r>
    </w:p>
    <w:p w14:paraId="761BDFC5">
      <w:pPr>
        <w:tabs>
          <w:tab w:val="left" w:pos="4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2) прием заявления и документов и (или) информации, необходимых для предоставления муниципальной услуги;</w:t>
      </w:r>
    </w:p>
    <w:p w14:paraId="0A5650B0">
      <w:pPr>
        <w:tabs>
          <w:tab w:val="left" w:pos="4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3) межведомственное информационное взаимодействие;</w:t>
      </w:r>
    </w:p>
    <w:p w14:paraId="24F800CE">
      <w:pPr>
        <w:tabs>
          <w:tab w:val="left" w:pos="4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4) принятие решения о предоставлении (об отказе в предоставлении) муниципальной услуги;</w:t>
      </w:r>
    </w:p>
    <w:p w14:paraId="0063A8C8">
      <w:pPr>
        <w:tabs>
          <w:tab w:val="left" w:pos="438"/>
        </w:tabs>
        <w:spacing w:after="0"/>
        <w:ind w:firstLine="4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предоставление результата муниципальной услуги.</w:t>
      </w:r>
    </w:p>
    <w:p w14:paraId="172D09C0">
      <w:pPr>
        <w:tabs>
          <w:tab w:val="left" w:pos="43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DFC3E5">
      <w:pPr>
        <w:tabs>
          <w:tab w:val="left" w:pos="43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Способы информирования заявителя об изменении статуса рассмотрения запроса о предоставлении муниципальной услуги</w:t>
      </w:r>
    </w:p>
    <w:p w14:paraId="4780FE08">
      <w:pPr>
        <w:spacing w:after="0"/>
        <w:jc w:val="both"/>
        <w:rPr>
          <w:b/>
        </w:rPr>
      </w:pPr>
      <w:r>
        <w:rPr>
          <w:b/>
        </w:rPr>
        <w:tab/>
      </w:r>
      <w:r>
        <w:rPr>
          <w:rFonts w:ascii="Times New Roman" w:hAnsi="Times New Roman" w:cs="Times New Roman"/>
          <w:sz w:val="28"/>
          <w:szCs w:val="28"/>
        </w:rPr>
        <w:t>27. Информирование заявителя об изменении статуса рассмотрения заявления о предоставлении муниципальной услуги осуществляется с использованием ЕПГУ. Информация о ходе рассмотрения заявления о предоставлении муниципальной услуги также может быть получена заявителем при его личном обращении в орган местного самоуправления муниципального образования Оренбургской области, либо по телефону.</w:t>
      </w:r>
      <w:r>
        <w:rPr>
          <w:b/>
        </w:rPr>
        <w:t xml:space="preserve"> </w:t>
      </w:r>
    </w:p>
    <w:p w14:paraId="661C9C43">
      <w:pPr>
        <w:spacing w:after="0"/>
        <w:rPr>
          <w:b/>
        </w:rPr>
      </w:pPr>
      <w:r>
        <w:rPr>
          <w:b/>
        </w:rPr>
        <w:br w:type="page" w:clear="all"/>
      </w:r>
    </w:p>
    <w:p w14:paraId="731E93A3">
      <w:pPr>
        <w:spacing w:after="0"/>
        <w:rPr>
          <w:b/>
        </w:rPr>
      </w:pPr>
    </w:p>
    <w:p w14:paraId="72072FB2">
      <w:pPr>
        <w:pStyle w:val="1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75CC1BC0">
      <w:pPr>
        <w:pStyle w:val="1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AF29549">
      <w:pPr>
        <w:pStyle w:val="1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128F0A9D">
      <w:pPr>
        <w:spacing w:after="0"/>
        <w:rPr>
          <w:b/>
        </w:rPr>
      </w:pPr>
    </w:p>
    <w:p w14:paraId="0D9F0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УСЛОВНЫХ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14:paraId="359258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Перечень условных сокращений</w:t>
      </w:r>
    </w:p>
    <w:p w14:paraId="2D22EEF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Запрос – заявление о предоставлении муниципальной услуги «Принятие на учет граждан в качестве нуждающихся в жилых помещениях»; </w:t>
      </w:r>
    </w:p>
    <w:p w14:paraId="04B8A96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– обратившийся с заявлением о предоставлении муниципальной услуги малоимущий и (или) другой гражданин, относящийся к категории граждан, определенной Федеральным законом, указом Президента Российской Федерации или законом Оренбургской области, поставленный на учет в качестве нуждающегося в жилых помещениях;</w:t>
      </w:r>
    </w:p>
    <w:p w14:paraId="5E022C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МФЦ – многофункциональный центр предоставления государственных и муниципальных услуг;</w:t>
      </w:r>
    </w:p>
    <w:p w14:paraId="7C942B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1D56D7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– Закон Оренбургской области от 23 ноября 2005 г. № 2733/489-III-ОЗ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найма»;</w:t>
      </w:r>
    </w:p>
    <w:p w14:paraId="4FD643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заявителя – лица, обладающие полномочиями на представление интересов заявителей;</w:t>
      </w:r>
    </w:p>
    <w:p w14:paraId="083401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Уполномоченный орган – орган местного самоуправления муниципального образования Оренбургской области. </w:t>
      </w:r>
    </w:p>
    <w:p w14:paraId="1FCFD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3AE6B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14:paraId="78F3CE4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</w:t>
      </w:r>
    </w:p>
    <w:tbl>
      <w:tblPr>
        <w:tblStyle w:val="8"/>
        <w:tblW w:w="935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065"/>
        <w:gridCol w:w="1986"/>
        <w:gridCol w:w="3598"/>
      </w:tblGrid>
      <w:tr w14:paraId="7AF8FD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702" w:type="dxa"/>
          </w:tcPr>
          <w:p w14:paraId="48A39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065" w:type="dxa"/>
          </w:tcPr>
          <w:p w14:paraId="2C5D2F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категорий (признаков) заявителя</w:t>
            </w:r>
          </w:p>
        </w:tc>
        <w:tc>
          <w:tcPr>
            <w:tcW w:w="1986" w:type="dxa"/>
          </w:tcPr>
          <w:p w14:paraId="74AB9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Идентификаторы категорий (признаков) заявителей</w:t>
            </w:r>
          </w:p>
          <w:p w14:paraId="7AF8C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98" w:type="dxa"/>
          </w:tcPr>
          <w:p w14:paraId="51567A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 предоставления муниципальной услуги</w:t>
            </w:r>
          </w:p>
        </w:tc>
      </w:tr>
      <w:tr w14:paraId="0D394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230C35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5" w:type="dxa"/>
          </w:tcPr>
          <w:p w14:paraId="5C47A12C">
            <w:pPr>
              <w:spacing w:after="0" w:line="240" w:lineRule="auto"/>
              <w:rPr>
                <w:rFonts w:ascii="Times New Roman" w:hAnsi="Times New Roman" w:eastAsia="Yu Gothic UI" w:cs="Times New Roman"/>
                <w:sz w:val="24"/>
                <w:szCs w:val="24"/>
              </w:rPr>
            </w:pPr>
            <w:r>
              <w:rPr>
                <w:rFonts w:ascii="Times New Roman" w:hAnsi="Times New Roman" w:eastAsia="Yu Gothic UI" w:cs="Times New Roman"/>
                <w:sz w:val="24"/>
                <w:szCs w:val="24"/>
              </w:rPr>
              <w:t>заявитель обратился с целью принятия на учет граждан в качестве нуждающихся в жилых помещениях лично</w:t>
            </w:r>
          </w:p>
          <w:p w14:paraId="2BAFE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4E2C0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98" w:type="dxa"/>
          </w:tcPr>
          <w:p w14:paraId="20CEBE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уведомление о предоставлении муниципальной услуги;</w:t>
            </w:r>
          </w:p>
          <w:p w14:paraId="2F36F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решение об отказе в предоставлении муниципальной услуги</w:t>
            </w:r>
          </w:p>
          <w:p w14:paraId="25FD4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61B5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1193A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5" w:type="dxa"/>
          </w:tcPr>
          <w:p w14:paraId="3CD84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 обратился с целью принятия на учет граждан в качестве нуждающихся в жилых помещениях через представителя</w:t>
            </w:r>
          </w:p>
          <w:p w14:paraId="07A605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218B5B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598" w:type="dxa"/>
          </w:tcPr>
          <w:p w14:paraId="7B4A6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уведомление о предоставлении муниципальной услуги;</w:t>
            </w:r>
          </w:p>
          <w:p w14:paraId="0EA851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решение об отказе в предоставлении муниципальной услуги</w:t>
            </w:r>
          </w:p>
        </w:tc>
      </w:tr>
      <w:tr w14:paraId="18277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78FA6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65" w:type="dxa"/>
          </w:tcPr>
          <w:p w14:paraId="5E710F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 обратился с целью внесения изменений в сведения о гражданах, нуждающихся в предоставлении жилого помещения, лично</w:t>
            </w:r>
          </w:p>
          <w:p w14:paraId="2A6AE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B2BA6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98" w:type="dxa"/>
          </w:tcPr>
          <w:p w14:paraId="7FC62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уведомление об учете граждан, нуждающихся в жилых помещениях;</w:t>
            </w:r>
          </w:p>
          <w:p w14:paraId="7792E4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уведомление о снятии с учета граждан, нуждающихся в жилых помещениях;</w:t>
            </w:r>
          </w:p>
          <w:p w14:paraId="44F921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решение об отказе в предоставлении муниципальной услуги</w:t>
            </w:r>
          </w:p>
          <w:p w14:paraId="55B51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4BF8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5C9A4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65" w:type="dxa"/>
          </w:tcPr>
          <w:p w14:paraId="778E8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 обратился с целью внесения изменений в сведения о гражданах, нуждающихся в предоставлении жилого помещения, через представителя</w:t>
            </w:r>
          </w:p>
          <w:p w14:paraId="76F87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0796E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598" w:type="dxa"/>
          </w:tcPr>
          <w:p w14:paraId="1B3525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уведомление об учете граждан, нуждающихся в жилых помещениях;</w:t>
            </w:r>
          </w:p>
          <w:p w14:paraId="6384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уведомление о снятии с учета граждан, нуждающихся в жилых помещениях;</w:t>
            </w:r>
          </w:p>
          <w:p w14:paraId="70F05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решение об отказе в предоставлении муниципальной услуги</w:t>
            </w:r>
          </w:p>
          <w:p w14:paraId="5E9C9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456D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163817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65" w:type="dxa"/>
          </w:tcPr>
          <w:p w14:paraId="22F83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обратился за предоставлением информации о движении в очереди граждан, нуждающихся в предоставлении жилого помещения, лично </w:t>
            </w:r>
          </w:p>
          <w:p w14:paraId="28BB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58B0E6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3598" w:type="dxa"/>
          </w:tcPr>
          <w:p w14:paraId="30A88A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уведомление об учете граждан, нуждающихся в жилых помещениях;</w:t>
            </w:r>
          </w:p>
          <w:p w14:paraId="19BB1C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решение об отказе в предоставлении муниципальной услуги</w:t>
            </w:r>
          </w:p>
        </w:tc>
      </w:tr>
      <w:tr w14:paraId="7DB1D4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49A12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65" w:type="dxa"/>
          </w:tcPr>
          <w:p w14:paraId="37507E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 обратился за предоставлением информации о движении в очереди граждан, нуждающихся в предоставлении жилого помещения, через представителя</w:t>
            </w:r>
          </w:p>
          <w:p w14:paraId="5E487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577E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3598" w:type="dxa"/>
          </w:tcPr>
          <w:p w14:paraId="0F6938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уведомление об учете граждан, нуждающихся в жилых помещениях;</w:t>
            </w:r>
          </w:p>
          <w:p w14:paraId="2E91C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решение об отказе в предоставлении муниципальной услуги</w:t>
            </w:r>
          </w:p>
        </w:tc>
      </w:tr>
      <w:tr w14:paraId="05991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0E37F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65" w:type="dxa"/>
          </w:tcPr>
          <w:p w14:paraId="352FE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 обратился с целью снятия с учета граждан, нуждающихся в предоставлении жилого помещения, лично</w:t>
            </w:r>
          </w:p>
          <w:p w14:paraId="05C6F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5DBB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3598" w:type="dxa"/>
          </w:tcPr>
          <w:p w14:paraId="4E791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уведомление о снятии с учета граждан, нуждающихся в жилых помещениях;</w:t>
            </w:r>
          </w:p>
          <w:p w14:paraId="008A4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решение об отказе в предоставлении муниципальной услуги</w:t>
            </w:r>
          </w:p>
          <w:p w14:paraId="4CA07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5D1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0FCBC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65" w:type="dxa"/>
          </w:tcPr>
          <w:p w14:paraId="1DF3ED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 обратился с целью снятия с учета граждан, нуждающихся в предоставлении жилого помещения, через представителя</w:t>
            </w:r>
          </w:p>
          <w:p w14:paraId="082C8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22E0D0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3598" w:type="dxa"/>
          </w:tcPr>
          <w:p w14:paraId="50A19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уведомление о снятии с учета граждан, нуждающихся в жилых помещениях;</w:t>
            </w:r>
          </w:p>
          <w:p w14:paraId="73971C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решение об отказе в предоставлении муниципальной услуги</w:t>
            </w:r>
          </w:p>
        </w:tc>
      </w:tr>
    </w:tbl>
    <w:p w14:paraId="520A9D04">
      <w:pPr>
        <w:rPr>
          <w:b/>
        </w:rPr>
      </w:pPr>
    </w:p>
    <w:p w14:paraId="35B77D19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Исчерпывающий перечень документов, необходимых</w:t>
      </w:r>
    </w:p>
    <w:p w14:paraId="1D766E11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14:paraId="0916886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Style w:val="3"/>
        <w:tblW w:w="9351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1644"/>
        <w:gridCol w:w="2751"/>
        <w:gridCol w:w="1843"/>
        <w:gridCol w:w="2551"/>
      </w:tblGrid>
      <w:tr w14:paraId="5845AAF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773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4B484D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E07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97E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99F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Способы подачи документов 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07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представлению документов (в том числе к формату, количеству, иные требования)</w:t>
            </w:r>
          </w:p>
        </w:tc>
      </w:tr>
      <w:tr w14:paraId="19B1C44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FA6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14:paraId="616BB3B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CF4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939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А, Б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677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Заявление о принятии на учет в качестве нуждающегося в жилом помещении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A746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36784C6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0A3114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2FFD7C4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DF0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Подлинник. Заполняется по форме, установленной приложением №1 к Закону 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</w:tc>
      </w:tr>
      <w:tr w14:paraId="05F3BFB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D59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EEC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В, Г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890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Заявление о внесении изменений в сведения о гражданах, нуждающихся в предоставлении жилого помещения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9027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0CDA3A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75EF90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6C8DA1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  <w:p w14:paraId="27CECD7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2A6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Подлинник </w:t>
            </w:r>
          </w:p>
        </w:tc>
      </w:tr>
      <w:tr w14:paraId="32FAA5C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667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224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Д, Е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D32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Заявление о предоставлении информации о движении в очереди граждан, нуждающихся в предоставлении жилого помещения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DD99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27FBC9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4C5A5B1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133BD02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5FD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</w:t>
            </w:r>
          </w:p>
        </w:tc>
      </w:tr>
      <w:tr w14:paraId="36F0B30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309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CDB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Ж,З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3CB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Запрос о снятии с учета граждан, нуждающихся в предоставлении жилого помещения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AEC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7E6245A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6140BB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5D425C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C64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</w:t>
            </w:r>
          </w:p>
        </w:tc>
      </w:tr>
      <w:tr w14:paraId="7437317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789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CC4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А, В, Д, Ж 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FD1C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Документ, удостоверяющий личность заявителя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6A4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2431BBA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C6B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1D7CF6A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2FD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B05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Б, Г, Е, З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573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Документ, удостоверяющий личность представителя заявителя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99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3A867F0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288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6F12208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1E4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E13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Б, Г, Е, З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41BF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Документ, подтверждающий полномочия представителя действовать от имени заявителя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3F0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4EF90F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</w:t>
            </w:r>
          </w:p>
          <w:p w14:paraId="18424D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317562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55DE6E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2A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</w:t>
            </w:r>
          </w:p>
        </w:tc>
      </w:tr>
      <w:tr w14:paraId="4B03EEA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7E6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D8C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 - З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7629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Согласие на обработку персональных данных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F57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0A53C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0209E9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02299B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0D2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Подлинник. По форме, приведенной в приложении к Административному регламенту предоставления муниципальной услуги</w:t>
            </w:r>
          </w:p>
        </w:tc>
      </w:tr>
      <w:tr w14:paraId="5C85731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F61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488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А, Б, В, Г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B5AE8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Документы, подтверждающие родственные отношения и отношения свойства с членами семьи: </w:t>
            </w:r>
          </w:p>
          <w:p w14:paraId="49C3E8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копии документов, удостоверяющих личность членов семьи, достигших 14 летнего возраста,</w:t>
            </w:r>
          </w:p>
          <w:p w14:paraId="2B47166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рождении, свидетельство о заключении брака, выданные компетентными органами иностранного государства и их нотариально удостоверенный перевод на русский язык - при их наличии,</w:t>
            </w:r>
          </w:p>
          <w:p w14:paraId="16DF4C3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свидетельство об усыновлении, выданное органами записи актов гражданского состояния или консульскими учреждениями Российской Федерации - при их наличии, </w:t>
            </w:r>
          </w:p>
          <w:p w14:paraId="76E60C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копия вступившего в законную силу решения соответствующего суда о признании гражданина членом семьи заявителя - при наличии такого решения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47B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17706F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3F3004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479104B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5E1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3DDAEFD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FFA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854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А,Б, В, Г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0A7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Правоустанавливающие документы на занимаемое жилое помещение, право на которое не зарегистрировано в Едином государственном реестре недвижимости: договор найма, договор купли-продажи, договор дарения, договор мены, договор ренты (пожизненного содержания с иждивением), свидетельство о праве на наследство по закону, свидетельство о праве на наследство по завещанию, решение суда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45D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7EB1A4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004E9F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665575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ADF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73F6BE2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3C4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699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А,Б, В, Г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B84D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Копии удостоверений и документов, подтверждающих право гражданина на получение мер социальной поддержки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71A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520AA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1A85D6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702B9F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456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3C59279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473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088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А,Б, В,Г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C096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Иные документы, подтверждающие право граждан на получение жилого помещения по договору социального найма в соответствии с федеральными законами, указами Президента Российской Федерации или законом Оренбургской области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F9B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4B9190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791C47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46B3D2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93B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25D09F1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D23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14:paraId="47FBA59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8A7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C04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 -З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BE54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рождении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8D13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719213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611C0E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681F88E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B81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668EC49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8BB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6D0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CE9A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заключении брака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BCE3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4FA8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3E8FBAF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A40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C5E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B78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Выписки из Единого 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на объекты недвижимого имущества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B55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21033C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67548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орган;</w:t>
            </w:r>
          </w:p>
          <w:p w14:paraId="79157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A981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784AF3E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216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884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63EA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Справка об инвалидности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BE2D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 ЕПГУ;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6354478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8427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2DD39A9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E9E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CE5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3CB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Справки, заключения и иные документы, выдаваемые организациями, входящими в государственную, муниципальную или частную систему здравоохранения (медицинское заключение, подтверждающее наличие тяжелой формы хронического заболевания - 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законодательством)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CE6D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 ЕПГУ;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0304CE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CF1D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4320413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391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F30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B854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документ, подтверждающий установление опеки (попечительства) в отношении лиц, над которыми установлены опека или попечительство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6DC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 ЕПГУ;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2DD41A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549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4012F36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7F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C76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В,Г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E29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смерти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D45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 ЕПГУ; Уполномоченный орган;</w:t>
            </w:r>
          </w:p>
          <w:p w14:paraId="2F4D2B9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7E6B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37B5CDA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620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78E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В,Г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D0AC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перемене имени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144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 ЕПГУ; Уполномоченный орган;</w:t>
            </w:r>
          </w:p>
          <w:p w14:paraId="06685A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A45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392730C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785D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EA6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В,Г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10C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расторжении брака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66DC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 ЕПГУ; Уполномоченный орган;</w:t>
            </w:r>
          </w:p>
          <w:p w14:paraId="6E0405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B39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</w:tbl>
    <w:p w14:paraId="20D14F63">
      <w:pPr>
        <w:rPr>
          <w:b/>
        </w:rPr>
      </w:pPr>
      <w:r>
        <w:rPr>
          <w:b/>
        </w:rPr>
        <w:tab/>
      </w:r>
    </w:p>
    <w:p w14:paraId="5C26220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IV. Исчерпывающий перечень оснований</w:t>
      </w:r>
    </w:p>
    <w:p w14:paraId="241D5C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отказа в приеме запроса и документов, необходимых</w:t>
      </w:r>
    </w:p>
    <w:p w14:paraId="04C6A8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648531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763EA">
      <w:pPr>
        <w:spacing w:after="0" w:line="240" w:lineRule="auto"/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 3</w:t>
      </w:r>
    </w:p>
    <w:p w14:paraId="718E7E46">
      <w:pPr>
        <w:spacing w:after="0" w:line="240" w:lineRule="auto"/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3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46"/>
        <w:gridCol w:w="6354"/>
        <w:gridCol w:w="1871"/>
      </w:tblGrid>
      <w:tr w14:paraId="5FBE3E1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61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3A5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68338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14:paraId="6D5C5B2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117F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14:paraId="1FB5C45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CDA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C7A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E6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</w:p>
        </w:tc>
      </w:tr>
      <w:tr w14:paraId="0148E2F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464D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EF67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Представление неполного комплекта документов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B5D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</w:p>
        </w:tc>
      </w:tr>
      <w:tr w14:paraId="5A06961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C3E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902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Неполное заполнение обязательных полей в форме запроса о предоставлении муниципальной услуги (недостоверное, неправильное)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01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А-З</w:t>
            </w:r>
          </w:p>
        </w:tc>
      </w:tr>
      <w:tr w14:paraId="2A82F4A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F9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2F22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F5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А-З</w:t>
            </w:r>
          </w:p>
        </w:tc>
      </w:tr>
      <w:tr w14:paraId="641D40E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ABC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6393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7A2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А-З</w:t>
            </w:r>
          </w:p>
        </w:tc>
      </w:tr>
      <w:tr w14:paraId="4DABE8E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7D9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D29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404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А-З</w:t>
            </w:r>
          </w:p>
        </w:tc>
      </w:tr>
      <w:tr w14:paraId="5767D0E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D14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A980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130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</w:p>
        </w:tc>
      </w:tr>
      <w:tr w14:paraId="4E40F18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2C5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15A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D70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Б, Г, Е, З</w:t>
            </w:r>
          </w:p>
        </w:tc>
      </w:tr>
      <w:tr w14:paraId="0653B8CF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570E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14:paraId="20CB0D6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0F9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7E3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DF3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14:paraId="478FD1B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2A08C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14:paraId="792EF6C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DAC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93D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представлены документы, обязанность по представлению которых возложена на заявителя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C7B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А,Б</w:t>
            </w:r>
          </w:p>
        </w:tc>
      </w:tr>
      <w:tr w14:paraId="5C4BE47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A10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FF057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 представленных документов следует, что гражданин не имеет права состоять на учете в качестве нуждающихся в жилых помещениях;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6E1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А,Б</w:t>
            </w:r>
          </w:p>
        </w:tc>
      </w:tr>
      <w:tr w14:paraId="6EA83A7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FA2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4AD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истек срок, предусмотренный частью 3 статьи 4 Закона;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E6A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А,Б</w:t>
            </w:r>
          </w:p>
        </w:tc>
      </w:tr>
      <w:tr w14:paraId="2E0700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7B7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F9BC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14E0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А,Б</w:t>
            </w:r>
          </w:p>
        </w:tc>
      </w:tr>
      <w:tr w14:paraId="3381A99F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38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5F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2B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А,Б, Д,Е, Ж,З</w:t>
            </w:r>
          </w:p>
        </w:tc>
      </w:tr>
      <w:tr w14:paraId="2D44538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44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5F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CA4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</w:tr>
    </w:tbl>
    <w:p w14:paraId="5B1F7BCD">
      <w:pPr>
        <w:rPr>
          <w:b/>
        </w:rPr>
      </w:pPr>
    </w:p>
    <w:p w14:paraId="7080650F">
      <w:pPr>
        <w:rPr>
          <w:b/>
        </w:rPr>
      </w:pPr>
      <w:r>
        <w:rPr>
          <w:b/>
        </w:rPr>
        <w:br w:type="page"/>
      </w:r>
    </w:p>
    <w:p w14:paraId="53CD0BC0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V. Формы документов, необходимых</w:t>
      </w:r>
    </w:p>
    <w:p w14:paraId="216EB373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14:paraId="2263CFD4">
      <w:pPr>
        <w:pStyle w:val="9"/>
        <w:tabs>
          <w:tab w:val="left" w:pos="720"/>
        </w:tabs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tab/>
      </w:r>
      <w:bookmarkStart w:id="0" w:name="P519"/>
      <w:bookmarkEnd w:id="0"/>
    </w:p>
    <w:p w14:paraId="23CDFE64">
      <w:pPr>
        <w:tabs>
          <w:tab w:val="left" w:pos="176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согласия на обработку персональных данных</w:t>
      </w:r>
    </w:p>
    <w:p w14:paraId="4593A9D2">
      <w:pPr>
        <w:rPr>
          <w:rFonts w:ascii="Times New Roman" w:hAnsi="Times New Roman" w:cs="Times New Roman"/>
          <w:sz w:val="28"/>
          <w:szCs w:val="28"/>
        </w:rPr>
      </w:pPr>
    </w:p>
    <w:p w14:paraId="60C638E9">
      <w:pPr>
        <w:tabs>
          <w:tab w:val="left" w:pos="291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14:paraId="4B8EF064">
      <w:pPr>
        <w:pStyle w:val="7"/>
      </w:pPr>
      <w:r>
        <w:t> </w:t>
      </w:r>
    </w:p>
    <w:p w14:paraId="51AB4129">
      <w:pPr>
        <w:pStyle w:val="7"/>
      </w:pPr>
      <w:r>
        <w:t xml:space="preserve">    Я, ___________________________________________________________________,</w:t>
      </w:r>
    </w:p>
    <w:p w14:paraId="461AC5DB">
      <w:pPr>
        <w:pStyle w:val="7"/>
      </w:pPr>
      <w:r>
        <w:t xml:space="preserve">                         (фамилия, имя, отчество)</w:t>
      </w:r>
    </w:p>
    <w:p w14:paraId="6287C690">
      <w:pPr>
        <w:pStyle w:val="7"/>
      </w:pPr>
      <w:r>
        <w:t>___________________________________________________________________________</w:t>
      </w:r>
    </w:p>
    <w:p w14:paraId="33D2C7C2">
      <w:pPr>
        <w:pStyle w:val="7"/>
      </w:pPr>
      <w:r>
        <w:t xml:space="preserve">                 (вид документа, удостоверяющего личность)</w:t>
      </w:r>
    </w:p>
    <w:p w14:paraId="46C562F5">
      <w:pPr>
        <w:pStyle w:val="7"/>
      </w:pPr>
      <w:r>
        <w:t>__________________________________________________________________________,</w:t>
      </w:r>
    </w:p>
    <w:p w14:paraId="6A0737AB">
      <w:pPr>
        <w:pStyle w:val="7"/>
      </w:pPr>
      <w:r>
        <w:t xml:space="preserve">                     (серия, номер, кем и когда выдан)</w:t>
      </w:r>
    </w:p>
    <w:p w14:paraId="7F67ECB4">
      <w:pPr>
        <w:pStyle w:val="7"/>
      </w:pPr>
      <w:r>
        <w:t>проживающий по адресу:</w:t>
      </w:r>
    </w:p>
    <w:p w14:paraId="3E96BBD5">
      <w:pPr>
        <w:pStyle w:val="7"/>
      </w:pPr>
      <w:r>
        <w:t>___________________________________________________________________________</w:t>
      </w:r>
    </w:p>
    <w:p w14:paraId="4F157E78">
      <w:pPr>
        <w:pStyle w:val="7"/>
      </w:pPr>
      <w:r>
        <w:t>__________________________________________________________________________,</w:t>
      </w:r>
    </w:p>
    <w:p w14:paraId="61266F46">
      <w:pPr>
        <w:pStyle w:val="7"/>
      </w:pPr>
      <w:r>
        <w:t xml:space="preserve">    настоящим   даю   свое   согласие   администрации муниципального образования Оренбургской области _________________________</w:t>
      </w:r>
    </w:p>
    <w:p w14:paraId="08C5FB6B">
      <w:pPr>
        <w:pStyle w:val="7"/>
      </w:pPr>
      <w:r>
        <w:t>, зарегистрированной по адресу:</w:t>
      </w:r>
    </w:p>
    <w:p w14:paraId="4ECFB34D">
      <w:pPr>
        <w:pStyle w:val="7"/>
      </w:pPr>
      <w:r>
        <w:t>___________________________________   номер    телефона:</w:t>
      </w:r>
    </w:p>
    <w:p w14:paraId="15DF4F69">
      <w:pPr>
        <w:pStyle w:val="7"/>
      </w:pPr>
      <w:r>
        <w:t>__________________________________на  обработку моих персональных данных и</w:t>
      </w:r>
    </w:p>
    <w:p w14:paraId="15E6BCD5">
      <w:pPr>
        <w:pStyle w:val="7"/>
      </w:pPr>
      <w:r>
        <w:t>подтверждаю,  что,  давая  такое  согласие,  я действую осознанно и в своих</w:t>
      </w:r>
    </w:p>
    <w:p w14:paraId="7AB78D8D">
      <w:pPr>
        <w:pStyle w:val="7"/>
      </w:pPr>
      <w:r>
        <w:t>интересах.</w:t>
      </w:r>
    </w:p>
    <w:p w14:paraId="7F0B1E86">
      <w:pPr>
        <w:pStyle w:val="7"/>
      </w:pPr>
      <w:r>
        <w:t xml:space="preserve">    Согласие  дается  мною  с  целью  принятия на учет граждан в качестве нуждающихся в жилых помещениях и распространяется на следующую информацию:</w:t>
      </w:r>
    </w:p>
    <w:p w14:paraId="65C6CD79">
      <w:pPr>
        <w:pStyle w:val="7"/>
      </w:pPr>
      <w:r>
        <w:t>фамилия, имя, отчество, год, месяц, дата и место рождения, адрес, семейное,</w:t>
      </w:r>
    </w:p>
    <w:p w14:paraId="3C028F7F">
      <w:pPr>
        <w:pStyle w:val="7"/>
      </w:pPr>
      <w:r>
        <w:t>социальное,  имущественное положение. Также даю  свое  согласие на обработку специальных категорий персональных данных, касающихся  гражданства,  состояния здоровья, и на обработку биометрических</w:t>
      </w:r>
    </w:p>
    <w:p w14:paraId="7FDC60B5">
      <w:pPr>
        <w:pStyle w:val="7"/>
      </w:pPr>
      <w:r>
        <w:t>персональных данных.</w:t>
      </w:r>
    </w:p>
    <w:p w14:paraId="7659CC7B">
      <w:pPr>
        <w:pStyle w:val="7"/>
      </w:pPr>
      <w:r>
        <w:t xml:space="preserve">    Настоящее  согласие  предоставляется  на осуществление любых действий в</w:t>
      </w:r>
    </w:p>
    <w:p w14:paraId="077FE073">
      <w:pPr>
        <w:pStyle w:val="7"/>
      </w:pPr>
      <w:r>
        <w:t>отношении  моих  персональных  данных,  которые  необходимы  для достижения</w:t>
      </w:r>
    </w:p>
    <w:p w14:paraId="6884430E">
      <w:pPr>
        <w:pStyle w:val="7"/>
      </w:pPr>
      <w:r>
        <w:t>указанной  выше  цели,  включая  (без  ограничения)  сбор,  систематизацию,</w:t>
      </w:r>
    </w:p>
    <w:p w14:paraId="4126AF2B">
      <w:pPr>
        <w:pStyle w:val="7"/>
      </w:pPr>
      <w:r>
        <w:t>накопление,  хранение,  уточнение  (обновление,  изменение), использование,</w:t>
      </w:r>
    </w:p>
    <w:p w14:paraId="02C80490">
      <w:pPr>
        <w:pStyle w:val="7"/>
      </w:pPr>
      <w:r>
        <w:t>распространение   (в  том  числе  передача),  обезличивание,  блокирование,</w:t>
      </w:r>
    </w:p>
    <w:p w14:paraId="758A0951">
      <w:pPr>
        <w:pStyle w:val="7"/>
      </w:pPr>
      <w:r>
        <w:t>уничтожение  персональных данных, а также осуществление любых иных действий</w:t>
      </w:r>
    </w:p>
    <w:p w14:paraId="2A235952">
      <w:pPr>
        <w:pStyle w:val="7"/>
      </w:pPr>
      <w:r>
        <w:t>с    моими    персональными    данными   в   соответствии   с   федеральным</w:t>
      </w:r>
    </w:p>
    <w:p w14:paraId="2A1F68F6">
      <w:pPr>
        <w:pStyle w:val="7"/>
      </w:pPr>
      <w:r>
        <w:t>законодательством  как  с  использованием  средств автоматизации, так и без</w:t>
      </w:r>
    </w:p>
    <w:p w14:paraId="4C5C8F29">
      <w:pPr>
        <w:pStyle w:val="7"/>
      </w:pPr>
      <w:r>
        <w:t>такового.</w:t>
      </w:r>
    </w:p>
    <w:p w14:paraId="323A078F">
      <w:pPr>
        <w:pStyle w:val="7"/>
      </w:pPr>
      <w:r>
        <w:t xml:space="preserve">    Настоящее согласие вступает в силу со дня его подписания и действует до</w:t>
      </w:r>
    </w:p>
    <w:p w14:paraId="0F8A1FCE">
      <w:pPr>
        <w:pStyle w:val="7"/>
      </w:pPr>
      <w:r>
        <w:t>достижения указанной цели обработки.</w:t>
      </w:r>
    </w:p>
    <w:p w14:paraId="6E1C5F75">
      <w:pPr>
        <w:pStyle w:val="7"/>
      </w:pPr>
      <w:r>
        <w:t xml:space="preserve">    Я   оставляю   за   собой  право  отозвать  свое  согласие  посредством</w:t>
      </w:r>
    </w:p>
    <w:p w14:paraId="2FCB8A98">
      <w:pPr>
        <w:pStyle w:val="7"/>
      </w:pPr>
      <w:r>
        <w:t>составления  соответствующего  письменного  документа,  который  может быть</w:t>
      </w:r>
    </w:p>
    <w:p w14:paraId="2BCF87F5">
      <w:pPr>
        <w:pStyle w:val="7"/>
      </w:pPr>
      <w:r>
        <w:t>направлен   мной   в   адрес  администрации муниципального образования Оренбургской области ______________________  по  почте  заказным  письмом  с</w:t>
      </w:r>
    </w:p>
    <w:p w14:paraId="33B0D44A">
      <w:pPr>
        <w:pStyle w:val="7"/>
      </w:pPr>
      <w:r>
        <w:t>уведомлением  о  вручении  либо  вручен  лично  под  расписку представителю администрации муниципальному образованию Оренбургской области _______________...</w:t>
      </w:r>
    </w:p>
    <w:p w14:paraId="5D5A548D">
      <w:pPr>
        <w:pStyle w:val="7"/>
      </w:pPr>
      <w:r>
        <w:t xml:space="preserve">    В  случае  получения  моего  письменного заявления об отзыве настоящего</w:t>
      </w:r>
    </w:p>
    <w:p w14:paraId="5002E569">
      <w:pPr>
        <w:pStyle w:val="7"/>
      </w:pPr>
      <w:r>
        <w:t>согласия администрация муниципального образования Оренбургской области ________________ обязано прекратить обработку моих персональных данных.  </w:t>
      </w:r>
    </w:p>
    <w:p w14:paraId="1A643C9E">
      <w:pPr>
        <w:pStyle w:val="7"/>
      </w:pPr>
      <w:r>
        <w:t>Контактный (контактные) телефон (телефоны): ______________________________,</w:t>
      </w:r>
    </w:p>
    <w:p w14:paraId="5CEC3CE4">
      <w:pPr>
        <w:pStyle w:val="7"/>
      </w:pPr>
      <w:r>
        <w:t>почтовый адрес: ___________________________________________________________</w:t>
      </w:r>
    </w:p>
    <w:p w14:paraId="4693A057">
      <w:pPr>
        <w:pStyle w:val="7"/>
      </w:pPr>
      <w:r>
        <w:t> </w:t>
      </w:r>
    </w:p>
    <w:p w14:paraId="3F333E15">
      <w:pPr>
        <w:pStyle w:val="7"/>
      </w:pPr>
      <w:r>
        <w:t>______________________________________          ___________________________</w:t>
      </w:r>
    </w:p>
    <w:p w14:paraId="5B86F163">
      <w:pPr>
        <w:pStyle w:val="7"/>
      </w:pPr>
      <w:r>
        <w:t xml:space="preserve">     (фамилия, имя, отчество)                           (подпись)</w:t>
      </w:r>
    </w:p>
    <w:p w14:paraId="006C8920">
      <w:pPr>
        <w:pStyle w:val="7"/>
      </w:pPr>
    </w:p>
    <w:p w14:paraId="0AA2EE7D">
      <w:pPr>
        <w:pStyle w:val="7"/>
      </w:pPr>
      <w:r>
        <w:t>"___" ___________ 20__ г.</w:t>
      </w:r>
    </w:p>
    <w:sectPr>
      <w:type w:val="continuous"/>
      <w:pgSz w:w="11905" w:h="16838"/>
      <w:pgMar w:top="1134" w:right="567" w:bottom="876" w:left="141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Yu Gothic UI">
    <w:altName w:val="MS UI Gothic"/>
    <w:panose1 w:val="020B0500000000000000"/>
    <w:charset w:val="80"/>
    <w:family w:val="swiss"/>
    <w:pitch w:val="default"/>
    <w:sig w:usb0="00000000" w:usb1="00000000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3D456F"/>
    <w:multiLevelType w:val="multilevel"/>
    <w:tmpl w:val="3B3D456F"/>
    <w:lvl w:ilvl="0" w:tentative="0">
      <w:start w:val="1"/>
      <w:numFmt w:val="decimal"/>
      <w:lvlText w:val="%1."/>
      <w:lvlJc w:val="left"/>
      <w:pPr>
        <w:ind w:left="1109" w:hanging="400"/>
      </w:pPr>
      <w:rPr>
        <w:rFonts w:hint="default"/>
        <w:color w:val="000000" w:themeColor="text1"/>
        <w:sz w:val="28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24E"/>
    <w:rsid w:val="00000F5F"/>
    <w:rsid w:val="0003705A"/>
    <w:rsid w:val="00037FC9"/>
    <w:rsid w:val="0004215C"/>
    <w:rsid w:val="000660A6"/>
    <w:rsid w:val="00073AD4"/>
    <w:rsid w:val="000C0A89"/>
    <w:rsid w:val="000F2260"/>
    <w:rsid w:val="000F7D03"/>
    <w:rsid w:val="001030AC"/>
    <w:rsid w:val="00115FE4"/>
    <w:rsid w:val="00174BB4"/>
    <w:rsid w:val="00182C02"/>
    <w:rsid w:val="0018524E"/>
    <w:rsid w:val="001859AD"/>
    <w:rsid w:val="00194051"/>
    <w:rsid w:val="00202A1D"/>
    <w:rsid w:val="00207BB4"/>
    <w:rsid w:val="0022234C"/>
    <w:rsid w:val="002472DA"/>
    <w:rsid w:val="0026254B"/>
    <w:rsid w:val="002664B1"/>
    <w:rsid w:val="00270EDA"/>
    <w:rsid w:val="00283F21"/>
    <w:rsid w:val="002E2484"/>
    <w:rsid w:val="002E60F9"/>
    <w:rsid w:val="002E73A1"/>
    <w:rsid w:val="003023BF"/>
    <w:rsid w:val="00302AC2"/>
    <w:rsid w:val="00315A6E"/>
    <w:rsid w:val="00363D75"/>
    <w:rsid w:val="00371510"/>
    <w:rsid w:val="00383B0D"/>
    <w:rsid w:val="003C0464"/>
    <w:rsid w:val="003C28E1"/>
    <w:rsid w:val="003D4063"/>
    <w:rsid w:val="0049697B"/>
    <w:rsid w:val="004A19E4"/>
    <w:rsid w:val="004A207D"/>
    <w:rsid w:val="004B174A"/>
    <w:rsid w:val="004B714A"/>
    <w:rsid w:val="004C737E"/>
    <w:rsid w:val="0051675A"/>
    <w:rsid w:val="005223C4"/>
    <w:rsid w:val="00577111"/>
    <w:rsid w:val="00587288"/>
    <w:rsid w:val="00603B97"/>
    <w:rsid w:val="00626B4A"/>
    <w:rsid w:val="00632A3D"/>
    <w:rsid w:val="006A1427"/>
    <w:rsid w:val="006A4099"/>
    <w:rsid w:val="006A51E7"/>
    <w:rsid w:val="006D4BB1"/>
    <w:rsid w:val="006E0A16"/>
    <w:rsid w:val="006E6C29"/>
    <w:rsid w:val="00705C70"/>
    <w:rsid w:val="00710DA0"/>
    <w:rsid w:val="00712866"/>
    <w:rsid w:val="00713F5E"/>
    <w:rsid w:val="0073290B"/>
    <w:rsid w:val="00736F20"/>
    <w:rsid w:val="0079579E"/>
    <w:rsid w:val="007E5100"/>
    <w:rsid w:val="00897912"/>
    <w:rsid w:val="008B3559"/>
    <w:rsid w:val="008F4AF8"/>
    <w:rsid w:val="00954345"/>
    <w:rsid w:val="00985F9A"/>
    <w:rsid w:val="009B4AC3"/>
    <w:rsid w:val="009C463D"/>
    <w:rsid w:val="009C4B29"/>
    <w:rsid w:val="009F045C"/>
    <w:rsid w:val="00A03C0B"/>
    <w:rsid w:val="00A1363C"/>
    <w:rsid w:val="00A14BE7"/>
    <w:rsid w:val="00A315B2"/>
    <w:rsid w:val="00A31DC9"/>
    <w:rsid w:val="00A43F6F"/>
    <w:rsid w:val="00A5009A"/>
    <w:rsid w:val="00AA5F2B"/>
    <w:rsid w:val="00AC19E2"/>
    <w:rsid w:val="00AC34FA"/>
    <w:rsid w:val="00B32FAE"/>
    <w:rsid w:val="00BD0A2E"/>
    <w:rsid w:val="00BE1F3E"/>
    <w:rsid w:val="00BE4031"/>
    <w:rsid w:val="00BF0500"/>
    <w:rsid w:val="00C06E59"/>
    <w:rsid w:val="00C27FEA"/>
    <w:rsid w:val="00C375C4"/>
    <w:rsid w:val="00C46EF1"/>
    <w:rsid w:val="00CA7F49"/>
    <w:rsid w:val="00CB3720"/>
    <w:rsid w:val="00CC2784"/>
    <w:rsid w:val="00CD4A9C"/>
    <w:rsid w:val="00CE67D1"/>
    <w:rsid w:val="00D049F9"/>
    <w:rsid w:val="00D31649"/>
    <w:rsid w:val="00D4584B"/>
    <w:rsid w:val="00D66A1E"/>
    <w:rsid w:val="00D96081"/>
    <w:rsid w:val="00DB63F1"/>
    <w:rsid w:val="00DE608E"/>
    <w:rsid w:val="00E113BA"/>
    <w:rsid w:val="00E57D0E"/>
    <w:rsid w:val="00E93D0A"/>
    <w:rsid w:val="00EA2D20"/>
    <w:rsid w:val="00EB2E23"/>
    <w:rsid w:val="00EC7612"/>
    <w:rsid w:val="00F0276B"/>
    <w:rsid w:val="00F16CC1"/>
    <w:rsid w:val="00F27320"/>
    <w:rsid w:val="00F755B0"/>
    <w:rsid w:val="00F90831"/>
    <w:rsid w:val="00FC636E"/>
    <w:rsid w:val="00FD1CA2"/>
    <w:rsid w:val="00FE048A"/>
    <w:rsid w:val="00FF1995"/>
    <w:rsid w:val="299F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rFonts w:cs="Times New Roman"/>
      <w:color w:val="0000FF"/>
      <w:u w:val="single"/>
    </w:rPr>
  </w:style>
  <w:style w:type="paragraph" w:styleId="5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Body Text"/>
    <w:basedOn w:val="1"/>
    <w:link w:val="19"/>
    <w:qFormat/>
    <w:uiPriority w:val="0"/>
    <w:pPr>
      <w:widowControl w:val="0"/>
      <w:autoSpaceDE w:val="0"/>
      <w:autoSpaceDN w:val="0"/>
      <w:adjustRightInd w:val="0"/>
      <w:spacing w:after="120" w:line="240" w:lineRule="auto"/>
    </w:pPr>
    <w:rPr>
      <w:rFonts w:ascii="Arial" w:hAnsi="Arial" w:eastAsia="Times New Roman" w:cs="Times New Roman"/>
      <w:sz w:val="20"/>
      <w:szCs w:val="20"/>
    </w:rPr>
  </w:style>
  <w:style w:type="paragraph" w:styleId="7">
    <w:name w:val="HTML Preformatted"/>
    <w:basedOn w:val="1"/>
    <w:link w:val="22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Arial" w:hAnsi="Arial" w:cs="Arial" w:eastAsiaTheme="minorEastAsia"/>
      <w:sz w:val="20"/>
      <w:szCs w:val="22"/>
      <w:lang w:val="ru-RU" w:eastAsia="ru-RU" w:bidi="ar-SA"/>
    </w:rPr>
  </w:style>
  <w:style w:type="paragraph" w:customStyle="1" w:styleId="10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 w:eastAsiaTheme="minorEastAsia"/>
      <w:sz w:val="20"/>
      <w:szCs w:val="22"/>
      <w:lang w:val="ru-RU" w:eastAsia="ru-RU" w:bidi="ar-SA"/>
    </w:rPr>
  </w:style>
  <w:style w:type="paragraph" w:customStyle="1" w:styleId="11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Arial" w:hAnsi="Arial" w:cs="Arial" w:eastAsiaTheme="minorEastAsia"/>
      <w:b/>
      <w:sz w:val="20"/>
      <w:szCs w:val="22"/>
      <w:lang w:val="ru-RU" w:eastAsia="ru-RU" w:bidi="ar-SA"/>
    </w:rPr>
  </w:style>
  <w:style w:type="paragraph" w:customStyle="1" w:styleId="12">
    <w:name w:val="ConsPlusCell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 w:eastAsiaTheme="minorEastAsia"/>
      <w:sz w:val="20"/>
      <w:szCs w:val="22"/>
      <w:lang w:val="ru-RU" w:eastAsia="ru-RU" w:bidi="ar-SA"/>
    </w:rPr>
  </w:style>
  <w:style w:type="paragraph" w:customStyle="1" w:styleId="13">
    <w:name w:val="ConsPlusDocLis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 w:eastAsiaTheme="minorEastAsia"/>
      <w:sz w:val="20"/>
      <w:szCs w:val="22"/>
      <w:lang w:val="ru-RU" w:eastAsia="ru-RU" w:bidi="ar-SA"/>
    </w:rPr>
  </w:style>
  <w:style w:type="paragraph" w:customStyle="1" w:styleId="14">
    <w:name w:val="ConsPlusTitlePage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cs="Tahoma" w:eastAsiaTheme="minorEastAsia"/>
      <w:sz w:val="20"/>
      <w:szCs w:val="22"/>
      <w:lang w:val="ru-RU" w:eastAsia="ru-RU" w:bidi="ar-SA"/>
    </w:rPr>
  </w:style>
  <w:style w:type="paragraph" w:customStyle="1" w:styleId="15">
    <w:name w:val="ConsPlusJurTerm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cs="Tahoma" w:eastAsiaTheme="minorEastAsia"/>
      <w:sz w:val="26"/>
      <w:szCs w:val="22"/>
      <w:lang w:val="ru-RU" w:eastAsia="ru-RU" w:bidi="ar-SA"/>
    </w:rPr>
  </w:style>
  <w:style w:type="paragraph" w:customStyle="1" w:styleId="16">
    <w:name w:val="ConsPlusTextList"/>
    <w:qFormat/>
    <w:uiPriority w:val="0"/>
    <w:pPr>
      <w:widowControl w:val="0"/>
      <w:autoSpaceDE w:val="0"/>
      <w:autoSpaceDN w:val="0"/>
      <w:spacing w:after="0" w:line="240" w:lineRule="auto"/>
    </w:pPr>
    <w:rPr>
      <w:rFonts w:ascii="Arial" w:hAnsi="Arial" w:cs="Arial" w:eastAsiaTheme="minorEastAsia"/>
      <w:sz w:val="20"/>
      <w:szCs w:val="22"/>
      <w:lang w:val="ru-RU" w:eastAsia="ru-RU" w:bidi="ar-SA"/>
    </w:rPr>
  </w:style>
  <w:style w:type="paragraph" w:styleId="1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9">
    <w:name w:val="Основной текст Знак"/>
    <w:basedOn w:val="2"/>
    <w:link w:val="6"/>
    <w:qFormat/>
    <w:uiPriority w:val="0"/>
    <w:rPr>
      <w:rFonts w:ascii="Arial" w:hAnsi="Arial" w:eastAsia="Times New Roman" w:cs="Times New Roman"/>
      <w:sz w:val="20"/>
      <w:szCs w:val="20"/>
    </w:rPr>
  </w:style>
  <w:style w:type="paragraph" w:styleId="20">
    <w:name w:val="List Paragraph"/>
    <w:basedOn w:val="1"/>
    <w:qFormat/>
    <w:uiPriority w:val="0"/>
    <w:pPr>
      <w:spacing w:after="0" w:line="240" w:lineRule="auto"/>
      <w:ind w:left="72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1">
    <w:name w:val="Con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22">
    <w:name w:val="Стандартный HTML Знак"/>
    <w:basedOn w:val="2"/>
    <w:link w:val="7"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3924</Words>
  <Characters>29898</Characters>
  <Lines>243</Lines>
  <Paragraphs>68</Paragraphs>
  <TotalTime>0</TotalTime>
  <ScaleCrop>false</ScaleCrop>
  <LinksUpToDate>false</LinksUpToDate>
  <CharactersWithSpaces>33765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WPS_1777879935</cp:lastModifiedBy>
  <cp:revision>2</cp:revision>
  <cp:lastPrinted>2024-12-23T07:02:00Z</cp:lastPrinted>
  <dcterms:created xsi:type="dcterms:W3CDTF">2026-10-13T09:14:00Z</dcterms:created>
  <dcterms:modified xsi:type="dcterms:W3CDTF">2026-10-13T09:41:36Z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F3BD6866D37B49919B810D903251AA29_12</vt:lpwstr>
  </property>
</Properties>
</file>