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844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342"/>
        <w:gridCol w:w="502"/>
      </w:tblGrid>
      <w:tr w14:paraId="603B752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36" w:hRule="exact"/>
        </w:trPr>
        <w:tc>
          <w:tcPr>
            <w:tcW w:w="9342" w:type="dxa"/>
          </w:tcPr>
          <w:tbl>
            <w:tblPr>
              <w:tblStyle w:val="12"/>
              <w:tblW w:w="9924" w:type="dxa"/>
              <w:tblInd w:w="0" w:type="dxa"/>
              <w:tblLayout w:type="fixed"/>
              <w:tblCellMar>
                <w:top w:w="0" w:type="dxa"/>
                <w:left w:w="70" w:type="dxa"/>
                <w:bottom w:w="0" w:type="dxa"/>
                <w:right w:w="70" w:type="dxa"/>
              </w:tblCellMar>
            </w:tblPr>
            <w:tblGrid>
              <w:gridCol w:w="9924"/>
            </w:tblGrid>
            <w:tr w14:paraId="73493488">
              <w:tblPrEx>
                <w:tblCellMar>
                  <w:top w:w="0" w:type="dxa"/>
                  <w:left w:w="70" w:type="dxa"/>
                  <w:bottom w:w="0" w:type="dxa"/>
                  <w:right w:w="70" w:type="dxa"/>
                </w:tblCellMar>
              </w:tblPrEx>
              <w:trPr>
                <w:trHeight w:val="3142" w:hRule="exact"/>
              </w:trPr>
              <w:tc>
                <w:tcPr>
                  <w:tcW w:w="9924" w:type="dxa"/>
                </w:tcPr>
                <w:p w14:paraId="097159F3">
                  <w:pPr>
                    <w:pStyle w:val="13"/>
                    <w:spacing w:after="0"/>
                    <w:ind w:right="5118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АДМИНИСТРАЦИЯ </w:t>
                  </w:r>
                </w:p>
                <w:p w14:paraId="0479D3A0">
                  <w:pPr>
                    <w:pStyle w:val="13"/>
                    <w:spacing w:after="0"/>
                    <w:ind w:right="5118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МУНИЦИПАЛЬНОГО</w:t>
                  </w:r>
                </w:p>
                <w:p w14:paraId="3EF18E01">
                  <w:pPr>
                    <w:pStyle w:val="13"/>
                    <w:spacing w:after="0"/>
                    <w:ind w:right="5118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ОБРАЗОВАНИЯ</w:t>
                  </w:r>
                </w:p>
                <w:p w14:paraId="21FF5CEF">
                  <w:pPr>
                    <w:pStyle w:val="13"/>
                    <w:spacing w:after="0"/>
                    <w:ind w:right="5118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ЛЕНИНСКИЙ СЕЛЬСОВЕТ</w:t>
                  </w:r>
                </w:p>
                <w:p w14:paraId="7C5F58D1">
                  <w:pPr>
                    <w:pStyle w:val="13"/>
                    <w:spacing w:after="0"/>
                    <w:ind w:right="5118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ОРЕНБУРГСКОГО РАЙОНА</w:t>
                  </w:r>
                  <w:r>
                    <w:rPr>
                      <w:b/>
                      <w:caps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</w:rPr>
                    <w:t>ОРЕНБУРГСКОЙ ОБЛАСТИ</w:t>
                  </w:r>
                </w:p>
                <w:p w14:paraId="3FD4156A">
                  <w:pPr>
                    <w:ind w:right="5118"/>
                    <w:jc w:val="center"/>
                  </w:pPr>
                  <w:r>
                    <w:rPr>
                      <w:sz w:val="18"/>
                      <w:szCs w:val="18"/>
                    </w:rPr>
                    <w:t>ул</w:t>
                  </w:r>
                  <w:r>
                    <w:t xml:space="preserve">. Ленинская, д.33, п.Ленина, </w:t>
                  </w:r>
                </w:p>
                <w:p w14:paraId="340FC872">
                  <w:pPr>
                    <w:ind w:right="5118"/>
                    <w:jc w:val="center"/>
                  </w:pPr>
                  <w:r>
                    <w:t>Оренбургский район, Оренбургская область, 460508</w:t>
                  </w:r>
                </w:p>
                <w:p w14:paraId="35A4BC7E">
                  <w:pPr>
                    <w:ind w:right="5118"/>
                    <w:jc w:val="center"/>
                  </w:pPr>
                  <w:r>
                    <w:t>телефон: (3532) 39-17-26; факс: (3532) 39-17-28</w:t>
                  </w:r>
                </w:p>
                <w:p w14:paraId="0EDF36D5">
                  <w:pPr>
                    <w:ind w:right="5118"/>
                    <w:jc w:val="center"/>
                    <w:rPr>
                      <w:lang w:val="en-US"/>
                    </w:rPr>
                  </w:pPr>
                  <w:r>
                    <w:t xml:space="preserve"> </w:t>
                  </w:r>
                  <w:r>
                    <w:rPr>
                      <w:lang w:val="en-US"/>
                    </w:rPr>
                    <w:t>e-mail: Lenin-selsov@yandex.ru</w:t>
                  </w:r>
                </w:p>
              </w:tc>
            </w:tr>
          </w:tbl>
          <w:p w14:paraId="110DA831">
            <w:pPr>
              <w:ind w:right="4327"/>
              <w:jc w:val="center"/>
              <w:rPr>
                <w:bCs/>
                <w:lang w:val="en-US"/>
              </w:rPr>
            </w:pPr>
          </w:p>
        </w:tc>
        <w:tc>
          <w:tcPr>
            <w:tcW w:w="502" w:type="dxa"/>
          </w:tcPr>
          <w:p w14:paraId="5B16C781">
            <w:pPr>
              <w:ind w:right="3329"/>
              <w:rPr>
                <w:b/>
                <w:bCs/>
                <w:lang w:val="en-US"/>
              </w:rPr>
            </w:pPr>
          </w:p>
        </w:tc>
      </w:tr>
      <w:tr w14:paraId="20050E6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678" w:hRule="atLeast"/>
        </w:trPr>
        <w:tc>
          <w:tcPr>
            <w:tcW w:w="9342" w:type="dxa"/>
          </w:tcPr>
          <w:p w14:paraId="299FAC04">
            <w:pPr>
              <w:tabs>
                <w:tab w:val="left" w:pos="4536"/>
              </w:tabs>
              <w:spacing w:line="360" w:lineRule="auto"/>
              <w:ind w:right="4445" w:hanging="74"/>
              <w:jc w:val="center"/>
            </w:pPr>
            <w:r>
              <w:rPr>
                <w:b/>
                <w:bCs/>
                <w:sz w:val="28"/>
                <w:szCs w:val="28"/>
              </w:rPr>
              <w:t>ПОСТАНОВЛЕНИЕ</w:t>
            </w:r>
          </w:p>
          <w:p w14:paraId="3F29A906">
            <w:pPr>
              <w:tabs>
                <w:tab w:val="left" w:pos="4536"/>
              </w:tabs>
              <w:spacing w:line="360" w:lineRule="auto"/>
              <w:ind w:right="4445"/>
              <w:jc w:val="center"/>
              <w:rPr>
                <w:rFonts w:hint="default"/>
                <w:sz w:val="21"/>
                <w:szCs w:val="21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09.09.2026</w:t>
            </w:r>
            <w:r>
              <w:rPr>
                <w:sz w:val="28"/>
                <w:szCs w:val="28"/>
              </w:rPr>
              <w:t xml:space="preserve">   № </w:t>
            </w:r>
            <w:r>
              <w:rPr>
                <w:rFonts w:hint="default"/>
                <w:sz w:val="28"/>
                <w:szCs w:val="28"/>
                <w:lang w:val="ru-RU"/>
              </w:rPr>
              <w:t>341-п</w:t>
            </w:r>
            <w:bookmarkStart w:id="5" w:name="_GoBack"/>
            <w:bookmarkEnd w:id="5"/>
          </w:p>
          <w:p w14:paraId="47C4D9ED">
            <w:pPr>
              <w:ind w:right="4445"/>
              <w:jc w:val="both"/>
              <w:rPr>
                <w:rFonts w:eastAsia="TimesNew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</w:t>
            </w:r>
            <w:r>
              <w:rPr>
                <w:rFonts w:eastAsia="TimesNewRoman"/>
                <w:sz w:val="28"/>
                <w:szCs w:val="28"/>
                <w:highlight w:val="white"/>
              </w:rPr>
              <w:t>«Выдача разрешений на право вырубки зеленых насаждений»</w:t>
            </w:r>
          </w:p>
          <w:p w14:paraId="3608092F">
            <w:pPr>
              <w:ind w:right="4327"/>
              <w:jc w:val="center"/>
              <w:rPr>
                <w:sz w:val="26"/>
                <w:szCs w:val="26"/>
              </w:rPr>
            </w:pPr>
          </w:p>
        </w:tc>
        <w:tc>
          <w:tcPr>
            <w:tcW w:w="502" w:type="dxa"/>
          </w:tcPr>
          <w:p w14:paraId="7A278584">
            <w:pPr>
              <w:rPr>
                <w:sz w:val="26"/>
                <w:szCs w:val="26"/>
              </w:rPr>
            </w:pPr>
          </w:p>
        </w:tc>
      </w:tr>
    </w:tbl>
    <w:p w14:paraId="6255703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руководствуясь Уставом муниципального образования Ленинский сельсовет Оренбургского района Оренбургской области, постановлением администрации муниципального образования Ленинский сельсовет Оренбургского района Оренбургской области от 19.08.2022 № 208-п «Об утверждении Правил разработки и утверждения административных регламентов предоставления муниципальных услуг»:</w:t>
      </w:r>
    </w:p>
    <w:p w14:paraId="136E6CE7">
      <w:pPr>
        <w:pStyle w:val="29"/>
        <w:numPr>
          <w:ilvl w:val="0"/>
          <w:numId w:val="1"/>
        </w:numPr>
        <w:ind w:left="0" w:firstLine="709"/>
        <w:jc w:val="both"/>
        <w:rPr>
          <w:rFonts w:ascii="Times New Roman" w:hAnsi="Times New Roman" w:eastAsia="TimesNew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Принять постановление администрации муниципального образования Ленинский сельсовет Оренбургского района Оренбургской области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rFonts w:ascii="Times New Roman" w:hAnsi="Times New Roman" w:eastAsia="TimesNewRoman" w:cs="Times New Roman"/>
          <w:sz w:val="28"/>
          <w:szCs w:val="28"/>
          <w:highlight w:val="white"/>
        </w:rPr>
        <w:t>«Выдача разрешений на право вырубки зеленых насаждений»</w:t>
      </w:r>
    </w:p>
    <w:p w14:paraId="280D31D0">
      <w:pPr>
        <w:pStyle w:val="29"/>
        <w:numPr>
          <w:ilvl w:val="0"/>
          <w:numId w:val="1"/>
        </w:numPr>
        <w:ind w:left="0" w:firstLine="709"/>
        <w:jc w:val="both"/>
        <w:rPr>
          <w:rFonts w:ascii="Times New Roman" w:hAnsi="Times New Roman" w:eastAsia="TimesNew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14:paraId="6F1E0887">
      <w:pPr>
        <w:pStyle w:val="29"/>
        <w:numPr>
          <w:ilvl w:val="0"/>
          <w:numId w:val="1"/>
        </w:numPr>
        <w:ind w:left="0" w:firstLine="709"/>
        <w:jc w:val="both"/>
        <w:rPr>
          <w:rFonts w:ascii="Times New Roman" w:hAnsi="Times New Roman" w:eastAsia="TimesNew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официального опубликования (обнародования) и подлежит размещению на официальном сайте муниципального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Ленинский сельсовет Оренбургского района Оренбургской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23E9FCD0"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156C11E9">
      <w:pPr>
        <w:pStyle w:val="29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AF6617C">
      <w:pPr>
        <w:pStyle w:val="29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                     А.Г. Табаков 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BC22460">
      <w:pPr>
        <w:pStyle w:val="34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к постановлению</w:t>
      </w:r>
    </w:p>
    <w:p w14:paraId="6AED3FCD">
      <w:pPr>
        <w:pStyle w:val="34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муниципального </w:t>
      </w:r>
    </w:p>
    <w:p w14:paraId="4BC08558">
      <w:pPr>
        <w:pStyle w:val="34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>образования Ленинский сельсовет</w:t>
      </w:r>
    </w:p>
    <w:p w14:paraId="623D7614">
      <w:pPr>
        <w:pStyle w:val="34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>Оренбургского района</w:t>
      </w:r>
    </w:p>
    <w:p w14:paraId="522F2F7E">
      <w:pPr>
        <w:pStyle w:val="34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>Оренбургской области</w:t>
      </w:r>
    </w:p>
    <w:p w14:paraId="0FCE1C4D">
      <w:pPr>
        <w:pStyle w:val="34"/>
        <w:tabs>
          <w:tab w:val="left" w:pos="4253"/>
          <w:tab w:val="left" w:pos="5103"/>
        </w:tabs>
        <w:ind w:right="142" w:firstLine="4253"/>
        <w:jc w:val="right"/>
        <w:rPr>
          <w:sz w:val="24"/>
          <w:szCs w:val="24"/>
        </w:rPr>
      </w:pPr>
      <w:r>
        <w:rPr>
          <w:sz w:val="24"/>
          <w:szCs w:val="24"/>
        </w:rPr>
        <w:t>от «_ _»____ ____     № ____-п</w:t>
      </w:r>
    </w:p>
    <w:p w14:paraId="6F7BD719">
      <w:pPr>
        <w:ind w:right="-1"/>
        <w:jc w:val="center"/>
        <w:rPr>
          <w:b/>
          <w:sz w:val="26"/>
          <w:szCs w:val="26"/>
        </w:rPr>
      </w:pPr>
    </w:p>
    <w:p w14:paraId="51BFCE14">
      <w:pPr>
        <w:pStyle w:val="3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АДМИНИСТРАТИВНЫЙ РЕГЛАМЕНТ</w:t>
      </w:r>
    </w:p>
    <w:p w14:paraId="4E609B96">
      <w:pPr>
        <w:pStyle w:val="3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предоставления муниципальной услуги</w:t>
      </w:r>
    </w:p>
    <w:p w14:paraId="1BFB320B">
      <w:pPr>
        <w:pStyle w:val="34"/>
        <w:jc w:val="center"/>
        <w:rPr>
          <w:bCs/>
          <w:sz w:val="28"/>
          <w:szCs w:val="28"/>
        </w:rPr>
      </w:pPr>
      <w:r>
        <w:rPr>
          <w:rFonts w:ascii="TimesNewRoman" w:hAnsi="TimesNewRoman" w:eastAsia="TimesNewRoman" w:cs="TimesNewRoman"/>
          <w:bCs/>
          <w:color w:val="000000"/>
          <w:sz w:val="28"/>
          <w:highlight w:val="white"/>
        </w:rPr>
        <w:t>«Выдача разрешений на право вырубки зеленых насаждений»</w:t>
      </w:r>
    </w:p>
    <w:p w14:paraId="7262F885"/>
    <w:p w14:paraId="78CDE79A">
      <w:pPr>
        <w:jc w:val="center"/>
        <w:rPr>
          <w:rFonts w:ascii="TimesNewRoman" w:hAnsi="TimesNewRoman" w:eastAsia="TimesNewRoman" w:cs="TimesNewRoman"/>
          <w:b/>
          <w:color w:val="000000"/>
          <w:sz w:val="28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Общие положения</w:t>
      </w:r>
    </w:p>
    <w:p w14:paraId="7B862C20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69E25268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</w:rPr>
        <w:t>П</w:t>
      </w: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редмет регулирования административного регламента</w:t>
      </w:r>
    </w:p>
    <w:p w14:paraId="09911684">
      <w:pPr>
        <w:pStyle w:val="34"/>
        <w:outlineLvl w:val="0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23AD657A">
      <w:pPr>
        <w:pStyle w:val="34"/>
        <w:ind w:firstLine="425"/>
        <w:jc w:val="both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1. Настоящий Административный регламент устанавливает порядок и стандарт предоставления государственной услуги «Выдача разрешений на право вырубки зеленых насаждений».</w:t>
      </w:r>
    </w:p>
    <w:p w14:paraId="2D85E22B">
      <w:pPr>
        <w:pStyle w:val="29"/>
        <w:tabs>
          <w:tab w:val="left" w:pos="426"/>
        </w:tabs>
        <w:spacing w:line="20" w:lineRule="atLeast"/>
        <w:ind w:left="-142" w:firstLine="568"/>
        <w:jc w:val="both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Выдача разрешения на право вырубки зеленых насаждений осуществляется в случаях:</w:t>
      </w:r>
    </w:p>
    <w:p w14:paraId="2AE5C5E1">
      <w:pPr>
        <w:pStyle w:val="29"/>
        <w:tabs>
          <w:tab w:val="left" w:pos="426"/>
        </w:tabs>
        <w:spacing w:line="20" w:lineRule="atLeast"/>
        <w:ind w:left="-142" w:firstLine="568"/>
        <w:jc w:val="both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Выявления нарушения строительных, санитарных и иных норм и правил, вызванных произрастанием зеленых насаждений, в том числе при проведении капитального и текущего ремонта зданий строений сооружений в случае, если зеленые насаждения мешают проведению работ;</w:t>
      </w:r>
    </w:p>
    <w:p w14:paraId="1B3A6F2D">
      <w:pPr>
        <w:pStyle w:val="29"/>
        <w:tabs>
          <w:tab w:val="left" w:pos="426"/>
        </w:tabs>
        <w:spacing w:line="20" w:lineRule="atLeast"/>
        <w:ind w:left="-142" w:firstLine="568"/>
        <w:jc w:val="both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Проведения санитарных рубок (в том числе удаления аварийных деревьев и кустарников), реконструкции зеленых насаждений и капитального ремонта (реставрации) объектов озеленения (парков, бульваров, скверов, улиц, внутридворовых территорий);</w:t>
      </w:r>
    </w:p>
    <w:p w14:paraId="38440AE8">
      <w:pPr>
        <w:pStyle w:val="29"/>
        <w:tabs>
          <w:tab w:val="left" w:pos="426"/>
        </w:tabs>
        <w:spacing w:line="20" w:lineRule="atLeast"/>
        <w:ind w:left="-142" w:firstLine="568"/>
        <w:jc w:val="both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Размещения, установки объектов, не являющихся объектами капитального строительства;</w:t>
      </w:r>
    </w:p>
    <w:p w14:paraId="44AE38AF">
      <w:pPr>
        <w:pStyle w:val="29"/>
        <w:tabs>
          <w:tab w:val="left" w:pos="426"/>
        </w:tabs>
        <w:spacing w:line="20" w:lineRule="atLeast"/>
        <w:ind w:left="-142" w:firstLine="568"/>
        <w:jc w:val="both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Восстановления нормативного светового режима в жилых и нежилых помещениях, затеняемых деревьями.</w:t>
      </w:r>
    </w:p>
    <w:p w14:paraId="4119BF11">
      <w:pPr>
        <w:pStyle w:val="29"/>
        <w:tabs>
          <w:tab w:val="left" w:pos="426"/>
        </w:tabs>
        <w:spacing w:line="20" w:lineRule="atLeast"/>
        <w:ind w:left="-142" w:firstLine="568"/>
        <w:jc w:val="both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Выдача разрешения на право вырубки зеленых насаждений осуществляется для производства работ на землях, на которые не распространяется действие лесного законодательства Российской Федерации, на землях, не входящих в полосы отвода железных и автомобильных дорог, на земельных участках, не относящихся к специально отведенным для выполнения агротехнических мероприятий по разведению и содержанию зеленых насаждений (питомники, оранжерейные комплексы), а также не относящихся к территории кладбищ.</w:t>
      </w:r>
    </w:p>
    <w:p w14:paraId="109B0ED0">
      <w:pPr>
        <w:pStyle w:val="29"/>
        <w:tabs>
          <w:tab w:val="left" w:pos="426"/>
        </w:tabs>
        <w:spacing w:line="20" w:lineRule="atLeast"/>
        <w:ind w:left="-142" w:firstLine="568"/>
        <w:rPr>
          <w:color w:val="000000"/>
          <w:sz w:val="28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Вырубка зеленых насаждений без разрешения на территории (наименование муниципального образования) не допускается, за исключением проведения аварийно-восстановительных работ сетей инженерно-технического обеспечения и сооружений.</w:t>
      </w:r>
    </w:p>
    <w:p w14:paraId="5C8F4ECE">
      <w:pPr>
        <w:pStyle w:val="29"/>
        <w:tabs>
          <w:tab w:val="left" w:pos="426"/>
        </w:tabs>
        <w:spacing w:line="20" w:lineRule="atLeast"/>
        <w:ind w:left="-142" w:firstLine="568"/>
        <w:rPr>
          <w:color w:val="000000"/>
          <w:sz w:val="28"/>
          <w:highlight w:val="white"/>
        </w:rPr>
      </w:pPr>
    </w:p>
    <w:p w14:paraId="628DF587">
      <w:pPr>
        <w:pStyle w:val="29"/>
        <w:tabs>
          <w:tab w:val="left" w:pos="426"/>
        </w:tabs>
        <w:spacing w:line="20" w:lineRule="atLeast"/>
        <w:ind w:left="-142" w:firstLine="568"/>
        <w:jc w:val="center"/>
        <w:rPr>
          <w:b/>
          <w:color w:val="000000"/>
          <w:sz w:val="28"/>
        </w:rPr>
      </w:pPr>
      <w:r>
        <w:rPr>
          <w:rFonts w:ascii="TimesNewRoman" w:hAnsi="TimesNewRoman" w:eastAsia="TimesNewRoman" w:cs="TimesNewRoman"/>
          <w:b/>
          <w:color w:val="000000"/>
          <w:sz w:val="28"/>
        </w:rPr>
        <w:t>К</w:t>
      </w: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руг заявителей</w:t>
      </w:r>
    </w:p>
    <w:p w14:paraId="57957FE5">
      <w:pPr>
        <w:pStyle w:val="29"/>
        <w:tabs>
          <w:tab w:val="left" w:pos="426"/>
        </w:tabs>
        <w:spacing w:line="20" w:lineRule="atLeast"/>
        <w:ind w:left="-142" w:firstLine="568"/>
        <w:rPr>
          <w:color w:val="000000"/>
          <w:sz w:val="28"/>
          <w:highlight w:val="white"/>
        </w:rPr>
      </w:pPr>
    </w:p>
    <w:p w14:paraId="621F395F">
      <w:pPr>
        <w:pStyle w:val="34"/>
        <w:ind w:firstLine="425"/>
        <w:jc w:val="both"/>
        <w:rPr>
          <w:rFonts w:ascii="TimesNewRoman" w:hAnsi="TimesNewRoman" w:eastAsia="TimesNewRoman" w:cs="TimesNewRoman"/>
          <w:color w:val="000000"/>
          <w:sz w:val="28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2. Услуга (перечень условных обозначений и сокращений приведен в П</w:t>
      </w:r>
      <w:r>
        <w:fldChar w:fldCharType="begin"/>
      </w:r>
      <w:r>
        <w:instrText xml:space="preserve"> HYPERLINK "https://internet.garant.ru/" \l "/document/412265536/entry/1100" \h </w:instrText>
      </w:r>
      <w:r>
        <w:fldChar w:fldCharType="separate"/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риложении 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fldChar w:fldCharType="end"/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настоящему Административному регламенту) предоставляется физическим лицам, юридическим лицам и индивидуальным предпринимателям, независимо от права пользования земельным участком, за исключением территорий с лесными насаждениями (далее – Заявитель).</w:t>
      </w:r>
    </w:p>
    <w:p w14:paraId="0C57728E">
      <w:pPr>
        <w:pStyle w:val="34"/>
        <w:ind w:firstLine="425"/>
        <w:jc w:val="both"/>
        <w:rPr>
          <w:rFonts w:ascii="TimesNewRoman" w:hAnsi="TimesNewRoman" w:eastAsia="TimesNewRoman" w:cs="TimesNewRoman"/>
          <w:color w:val="000000"/>
          <w:sz w:val="28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законодательством Российской Федерации, полномочиями выступать от их имени.</w:t>
      </w:r>
    </w:p>
    <w:p w14:paraId="6B717F96">
      <w:pPr>
        <w:pStyle w:val="34"/>
        <w:rPr>
          <w:rFonts w:ascii="TimesNewRoman" w:hAnsi="TimesNewRoman" w:eastAsia="TimesNewRoman" w:cs="TimesNewRoman"/>
          <w:color w:val="000000"/>
          <w:sz w:val="28"/>
        </w:rPr>
      </w:pPr>
    </w:p>
    <w:p w14:paraId="4117A7FB">
      <w:pPr>
        <w:pStyle w:val="34"/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Требование предоставления заявителю государственной услуги в соответствии с категориями (признаками) заявителей, сведения о которых размещаются в реестре услуг и на Едином портале»</w:t>
      </w:r>
    </w:p>
    <w:p w14:paraId="057D141F">
      <w:pPr>
        <w:pStyle w:val="34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150DD2FE">
      <w:pPr>
        <w:pStyle w:val="34"/>
        <w:tabs>
          <w:tab w:val="left" w:pos="850"/>
        </w:tabs>
        <w:ind w:firstLine="567"/>
        <w:jc w:val="both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 xml:space="preserve">3. 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Услуга предоставляется заявителю в соответствии с категориями (признаками) заявителей, сведения о которых размещаются в реестре услуг, на сайте уполномоченного органа и на Едином портале.</w:t>
      </w:r>
    </w:p>
    <w:p w14:paraId="6565BBBA">
      <w:pPr>
        <w:pStyle w:val="34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7650E44A">
      <w:pPr>
        <w:pStyle w:val="2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bookmarkStart w:id="0" w:name="sub_2002"/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II. Стандарт предоставления Услуги</w:t>
      </w:r>
    </w:p>
    <w:p w14:paraId="2B6D0132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bookmarkEnd w:id="0"/>
    <w:p w14:paraId="7F5EF3A1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bookmarkStart w:id="1" w:name="sub_2021"/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Наименование Услуги</w:t>
      </w:r>
    </w:p>
    <w:p w14:paraId="3F419190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23CA401C">
      <w:pPr>
        <w:ind w:firstLine="567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4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. </w:t>
      </w:r>
      <w:bookmarkEnd w:id="1"/>
      <w:bookmarkStart w:id="2" w:name="sub_2022"/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Выдача разрешений на право вырубки зеленых насаждений.</w:t>
      </w:r>
    </w:p>
    <w:bookmarkEnd w:id="2"/>
    <w:p w14:paraId="534C2878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6E355385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 xml:space="preserve"> Наименование органа, предоставляющего Услугу</w:t>
      </w:r>
    </w:p>
    <w:p w14:paraId="3E0C3E44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41602BBC">
      <w:pPr>
        <w:pStyle w:val="34"/>
        <w:ind w:firstLine="567"/>
        <w:jc w:val="both"/>
        <w:rPr>
          <w:color w:val="000000"/>
          <w:sz w:val="28"/>
          <w:szCs w:val="28"/>
        </w:rPr>
      </w:pPr>
      <w:r>
        <w:rPr>
          <w:rFonts w:ascii="TimesNewRoman" w:hAnsi="TimesNewRoman" w:eastAsia="TimesNewRoman" w:cs="TimesNewRoman"/>
          <w:color w:val="000000"/>
          <w:sz w:val="28"/>
        </w:rPr>
        <w:t>5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. Муниципальная услуга предоставляется </w:t>
      </w:r>
      <w:r>
        <w:rPr>
          <w:color w:val="000000"/>
          <w:sz w:val="28"/>
          <w:szCs w:val="28"/>
        </w:rPr>
        <w:t>администрацией муниципального образования Ленинский сельсовет Оренбургского района Оренбургской области</w:t>
      </w:r>
    </w:p>
    <w:p w14:paraId="01BF4972">
      <w:pPr>
        <w:pStyle w:val="34"/>
        <w:ind w:firstLine="567"/>
        <w:jc w:val="both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77C133C7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bookmarkStart w:id="3" w:name="sub_2023"/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Результат предоставления Услуги</w:t>
      </w:r>
      <w:bookmarkEnd w:id="3"/>
    </w:p>
    <w:p w14:paraId="753D6ADE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062C911B">
      <w:pPr>
        <w:pStyle w:val="29"/>
        <w:tabs>
          <w:tab w:val="left" w:pos="1486"/>
        </w:tabs>
        <w:spacing w:line="20" w:lineRule="atLeast"/>
        <w:ind w:left="0" w:firstLine="567"/>
        <w:jc w:val="both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6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. Результатом предоставления муниципальной услуги является разрешение на право вырубки зеленых насаждений либо решение об отказе в выдаче разрешения в соответствии с формами № 3 и № 5.</w:t>
      </w:r>
    </w:p>
    <w:p w14:paraId="5478C160">
      <w:pPr>
        <w:pStyle w:val="36"/>
        <w:ind w:firstLine="567"/>
        <w:jc w:val="both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Разрешение на право вырубки зеленых насаждений оформляется по форме согласно приложению   к настоящему Административному регламенту.</w:t>
      </w:r>
    </w:p>
    <w:p w14:paraId="211511D0">
      <w:pPr>
        <w:ind w:firstLine="567"/>
        <w:jc w:val="both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Результат предоставления муниципальной услуги в виде реестровой записи отсутствует. </w:t>
      </w:r>
    </w:p>
    <w:p w14:paraId="400F03B6">
      <w:pPr>
        <w:pStyle w:val="36"/>
        <w:ind w:firstLine="567"/>
        <w:jc w:val="both"/>
        <w:rPr>
          <w:rFonts w:ascii="TimesNewRoman" w:hAnsi="TimesNewRoman" w:eastAsia="TimesNewRoman" w:cs="TimesNewRoman"/>
          <w:color w:val="000000"/>
          <w:sz w:val="24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7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. В случае предоставления муниципальной услуги в электронном виде используется государственная информационная система Единый портал</w:t>
      </w:r>
      <w:r>
        <w:rPr>
          <w:rFonts w:ascii="TimesNewRoman" w:hAnsi="TimesNewRoman" w:eastAsia="TimesNewRoman" w:cs="TimesNewRoman"/>
          <w:color w:val="000000"/>
          <w:sz w:val="28"/>
        </w:rPr>
        <w:t>.</w:t>
      </w:r>
    </w:p>
    <w:p w14:paraId="230EE41A">
      <w:pPr>
        <w:pStyle w:val="36"/>
        <w:ind w:firstLine="567"/>
        <w:jc w:val="both"/>
        <w:rPr>
          <w:rFonts w:ascii="TimesNewRoman" w:hAnsi="TimesNewRoman" w:eastAsia="TimesNewRoman" w:cs="TimesNewRoman"/>
          <w:color w:val="000000"/>
          <w:sz w:val="24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                      (указать информационную систему). </w:t>
      </w:r>
    </w:p>
    <w:p w14:paraId="592F387F">
      <w:pPr>
        <w:pStyle w:val="29"/>
        <w:tabs>
          <w:tab w:val="left" w:pos="1486"/>
        </w:tabs>
        <w:spacing w:line="20" w:lineRule="atLeast"/>
        <w:ind w:left="0" w:firstLine="567"/>
        <w:jc w:val="both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8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. Способы получения результата предоставления муниципальной услуги,  заявителю в качестве результата предоставления муниципальной услуги: </w:t>
      </w:r>
    </w:p>
    <w:p w14:paraId="5F44DE5D">
      <w:pPr>
        <w:pStyle w:val="29"/>
        <w:tabs>
          <w:tab w:val="left" w:pos="1486"/>
        </w:tabs>
        <w:spacing w:line="20" w:lineRule="atLeast"/>
        <w:ind w:left="0" w:firstLine="567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 (далее – ЭП) (посредством Единого портала);</w:t>
      </w:r>
    </w:p>
    <w:p w14:paraId="4F3A187F">
      <w:pPr>
        <w:pStyle w:val="29"/>
        <w:tabs>
          <w:tab w:val="left" w:pos="1486"/>
        </w:tabs>
        <w:spacing w:line="20" w:lineRule="atLeast"/>
        <w:ind w:left="0" w:firstLine="567"/>
        <w:rPr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б) документа на бумажном носителе, подтверждающего содержание электронного документа при личном обращении в уполномоченный орган, в МФЦ (при наличии соглашения о взаимодействии).</w:t>
      </w:r>
    </w:p>
    <w:p w14:paraId="5EDE4DB4">
      <w:pPr>
        <w:pStyle w:val="29"/>
        <w:tabs>
          <w:tab w:val="left" w:pos="1486"/>
          <w:tab w:val="left" w:pos="10348"/>
        </w:tabs>
        <w:spacing w:line="20" w:lineRule="atLeast"/>
        <w:ind w:left="0" w:firstLine="567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9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. Заявителю предоставляется возможность сохранения электронного документа,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ЭП, на своих технических средствах, а также возможность направления такого электронного документа в иные органы (организации).</w:t>
      </w:r>
    </w:p>
    <w:p w14:paraId="257F65D4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2677FAF4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Срок предоставления Услуги</w:t>
      </w:r>
    </w:p>
    <w:p w14:paraId="5F0CA2A5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3C8641B4">
      <w:pPr>
        <w:jc w:val="both"/>
        <w:rPr>
          <w:rFonts w:ascii="TimesNewRoman" w:hAnsi="TimesNewRoman" w:eastAsia="TimesNewRoman" w:cs="TimesNewRoman"/>
          <w:color w:val="000000"/>
          <w:sz w:val="28"/>
        </w:rPr>
      </w:pPr>
      <w:r>
        <w:rPr>
          <w:rFonts w:ascii="TimesNewRoman" w:hAnsi="TimesNewRoman" w:eastAsia="TimesNewRoman" w:cs="TimesNewRoman"/>
          <w:color w:val="000000"/>
          <w:sz w:val="28"/>
        </w:rPr>
        <w:t>10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. Срок предоставления муниципальной услуги, который исчисляется  со дня регистрации запроса и документов и (или) информации, необходимых для предоставления Услуги, с учетом категорий (признаков) заявителя составляет 17 рабочих дней  независимо от способа подачи запроса (при личном обращении в уполномоченный орган; в МФЦ,  посредством Единого портала)</w:t>
      </w:r>
    </w:p>
    <w:p w14:paraId="0A030896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784CB804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Размер платы, взимаемой с заявителя при предоставлении Услуги, и способы ее взимания</w:t>
      </w:r>
    </w:p>
    <w:p w14:paraId="6CF2139A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182E9A46">
      <w:pPr>
        <w:pStyle w:val="29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1486"/>
          <w:tab w:val="left" w:pos="2380"/>
          <w:tab w:val="left" w:pos="2713"/>
          <w:tab w:val="left" w:pos="2953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/>
        <w:jc w:val="both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15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. Взимание платы за предоставление Услуги законодательством Российской Федерации не предусмотрено.</w:t>
      </w:r>
    </w:p>
    <w:p w14:paraId="67734D9B">
      <w:pPr>
        <w:pStyle w:val="29"/>
        <w:spacing w:line="20" w:lineRule="atLeast"/>
        <w:ind w:left="0" w:firstLine="567"/>
        <w:jc w:val="both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  16. В случае вырубки зеленых насаждений в целях, указанных в пункте 1 настоящего Административного регламента, подлежащих компенсации, Заявителю выставляется счет на оплату компенсационной стоимости за вырубку зеленых насаждений.</w:t>
      </w:r>
    </w:p>
    <w:p w14:paraId="60DD11AA">
      <w:pPr>
        <w:pStyle w:val="29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1486"/>
          <w:tab w:val="left" w:pos="2380"/>
          <w:tab w:val="left" w:pos="2713"/>
          <w:tab w:val="left" w:pos="2953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/>
        <w:jc w:val="both"/>
        <w:rPr>
          <w:color w:val="000000"/>
          <w:sz w:val="28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17. Сведения о размере компенсационной стоимости размещаются на официальном сайте органа местного самоуправления ______________________ и Едином </w:t>
      </w:r>
      <w:r>
        <w:rPr>
          <w:rFonts w:ascii="TimesNewRoman" w:hAnsi="TimesNewRoman" w:eastAsia="TimesNewRoman" w:cs="TimesNewRoman"/>
          <w:color w:val="000000"/>
          <w:sz w:val="28"/>
        </w:rPr>
        <w:t>п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ортале.</w:t>
      </w:r>
    </w:p>
    <w:p w14:paraId="04EC73C5">
      <w:pPr>
        <w:pStyle w:val="29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1486"/>
          <w:tab w:val="left" w:pos="2380"/>
          <w:tab w:val="left" w:pos="2713"/>
          <w:tab w:val="left" w:pos="2953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/>
        <w:rPr>
          <w:color w:val="000000"/>
          <w:sz w:val="28"/>
        </w:rPr>
      </w:pPr>
    </w:p>
    <w:p w14:paraId="13EEA6B2">
      <w:pPr>
        <w:pStyle w:val="29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1486"/>
          <w:tab w:val="left" w:pos="2380"/>
          <w:tab w:val="left" w:pos="2713"/>
          <w:tab w:val="left" w:pos="2953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/>
        <w:jc w:val="center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 xml:space="preserve">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муниципальной услуги </w:t>
      </w:r>
    </w:p>
    <w:p w14:paraId="30CDC96A">
      <w:pPr>
        <w:pStyle w:val="29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1486"/>
          <w:tab w:val="left" w:pos="2380"/>
          <w:tab w:val="left" w:pos="2713"/>
          <w:tab w:val="left" w:pos="2953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/>
        <w:jc w:val="center"/>
        <w:rPr>
          <w:color w:val="000000"/>
          <w:sz w:val="28"/>
        </w:rPr>
      </w:pPr>
    </w:p>
    <w:p w14:paraId="55A31748">
      <w:pPr>
        <w:pStyle w:val="29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1486"/>
          <w:tab w:val="left" w:pos="2380"/>
          <w:tab w:val="left" w:pos="2713"/>
          <w:tab w:val="left" w:pos="2953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/>
        <w:jc w:val="both"/>
        <w:rPr>
          <w:color w:val="000000"/>
          <w:sz w:val="28"/>
        </w:rPr>
      </w:pPr>
      <w:r>
        <w:rPr>
          <w:rFonts w:ascii="TimesNewRoman" w:hAnsi="TimesNewRoman" w:eastAsia="TimesNewRoman" w:cs="TimesNewRoman"/>
          <w:color w:val="000000"/>
          <w:sz w:val="28"/>
        </w:rPr>
        <w:t>Максимальный срок ожидания в очереди при подаче запроса (заявления) и документов, необходимых для предоставления Услуги или получения результата предоставления Услуги, не должен составлять более 15 минут.</w:t>
      </w:r>
    </w:p>
    <w:p w14:paraId="0D0D55F0">
      <w:pPr>
        <w:pStyle w:val="29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1486"/>
          <w:tab w:val="left" w:pos="2380"/>
          <w:tab w:val="left" w:pos="2713"/>
          <w:tab w:val="left" w:pos="2953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/>
        <w:rPr>
          <w:color w:val="000000"/>
          <w:sz w:val="28"/>
        </w:rPr>
      </w:pPr>
    </w:p>
    <w:p w14:paraId="74186B00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Срок регистрации запроса заявителя о предоставлении государственной услуги</w:t>
      </w:r>
    </w:p>
    <w:p w14:paraId="602BD1E2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34FB7576">
      <w:pPr>
        <w:pStyle w:val="29"/>
        <w:tabs>
          <w:tab w:val="left" w:pos="709"/>
          <w:tab w:val="left" w:pos="4842"/>
          <w:tab w:val="left" w:pos="5002"/>
          <w:tab w:val="left" w:pos="5510"/>
          <w:tab w:val="left" w:pos="6539"/>
          <w:tab w:val="left" w:pos="6679"/>
          <w:tab w:val="left" w:pos="7039"/>
          <w:tab w:val="left" w:pos="7099"/>
          <w:tab w:val="left" w:pos="7670"/>
          <w:tab w:val="left" w:pos="9606"/>
          <w:tab w:val="left" w:pos="9779"/>
        </w:tabs>
        <w:spacing w:line="20" w:lineRule="atLeast"/>
        <w:ind w:left="0" w:firstLine="567"/>
        <w:jc w:val="both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18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. Регистрация Заявления, представленного Заявителем, указанными в пункте 27 настоящего Административного регламента способами в Уполномоченный орган осуществляется не позднее 1 рабочего дня, следующего за днем его поступления.</w:t>
      </w:r>
    </w:p>
    <w:p w14:paraId="5BD820F8">
      <w:pPr>
        <w:pStyle w:val="29"/>
        <w:tabs>
          <w:tab w:val="left" w:pos="1486"/>
          <w:tab w:val="left" w:pos="2451"/>
          <w:tab w:val="left" w:pos="3073"/>
          <w:tab w:val="left" w:pos="3442"/>
          <w:tab w:val="left" w:pos="4201"/>
          <w:tab w:val="left" w:pos="4842"/>
          <w:tab w:val="left" w:pos="5002"/>
          <w:tab w:val="left" w:pos="5510"/>
          <w:tab w:val="left" w:pos="6539"/>
          <w:tab w:val="left" w:pos="6679"/>
          <w:tab w:val="left" w:pos="7039"/>
          <w:tab w:val="left" w:pos="7099"/>
          <w:tab w:val="left" w:pos="7670"/>
          <w:tab w:val="left" w:pos="9606"/>
          <w:tab w:val="left" w:pos="9779"/>
        </w:tabs>
        <w:spacing w:line="20" w:lineRule="atLeast"/>
        <w:ind w:left="0" w:firstLine="568"/>
        <w:jc w:val="both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19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. В случае представления Заявления в электронной форме с использованием Единого</w:t>
      </w:r>
      <w:r>
        <w:rPr>
          <w:rFonts w:ascii="TimesNewRoman" w:hAnsi="TimesNewRoman" w:eastAsia="TimesNewRoman" w:cs="TimesNewRoman"/>
          <w:color w:val="000000"/>
          <w:sz w:val="28"/>
        </w:rPr>
        <w:t xml:space="preserve"> п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ортала, вне рабочего времени Уполномоченного органа либо в выходной, нерабочий праздничный день, днем получения Заявления считается первый рабочий день, следующий за днем представления Заявителем указанного Заявления.</w:t>
      </w:r>
    </w:p>
    <w:p w14:paraId="405D6EDB">
      <w:pPr>
        <w:pStyle w:val="29"/>
        <w:tabs>
          <w:tab w:val="left" w:pos="3073"/>
          <w:tab w:val="left" w:pos="3442"/>
          <w:tab w:val="left" w:pos="4201"/>
          <w:tab w:val="left" w:pos="4842"/>
          <w:tab w:val="left" w:pos="5002"/>
          <w:tab w:val="left" w:pos="5510"/>
          <w:tab w:val="left" w:pos="6539"/>
          <w:tab w:val="left" w:pos="6679"/>
          <w:tab w:val="left" w:pos="7039"/>
          <w:tab w:val="left" w:pos="7099"/>
          <w:tab w:val="left" w:pos="7670"/>
          <w:tab w:val="left" w:pos="9606"/>
          <w:tab w:val="left" w:pos="9779"/>
        </w:tabs>
        <w:spacing w:line="20" w:lineRule="atLeast"/>
        <w:ind w:left="0" w:firstLine="567"/>
        <w:jc w:val="both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20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. Орган местного самоуправления обеспечивает прием документов, необходимых для предоставления муниципальной услуги, поданных с использованием Единого</w:t>
      </w:r>
      <w:r>
        <w:rPr>
          <w:rFonts w:ascii="TimesNewRoman" w:hAnsi="TimesNewRoman" w:eastAsia="TimesNewRoman" w:cs="TimesNewRoman"/>
          <w:color w:val="000000"/>
          <w:sz w:val="28"/>
        </w:rPr>
        <w:t xml:space="preserve"> п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ортала, и их регистрацию без необходимости повторного представления заявителями таких документов на бумажном носителе, если иное не установлено законодательством Российской Федерации.</w:t>
      </w:r>
    </w:p>
    <w:p w14:paraId="27C719B2">
      <w:pPr>
        <w:pStyle w:val="29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1486"/>
          <w:tab w:val="left" w:pos="2380"/>
          <w:tab w:val="left" w:pos="2713"/>
          <w:tab w:val="left" w:pos="2953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/>
        <w:rPr>
          <w:color w:val="000000"/>
          <w:sz w:val="28"/>
          <w:highlight w:val="white"/>
        </w:rPr>
      </w:pPr>
    </w:p>
    <w:p w14:paraId="7FEFC7EE">
      <w:pPr>
        <w:pStyle w:val="34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Требования к помещениям,</w:t>
      </w:r>
    </w:p>
    <w:p w14:paraId="50EA9922">
      <w:pPr>
        <w:pStyle w:val="34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в которых предоставляется муниципальная услуга</w:t>
      </w:r>
    </w:p>
    <w:p w14:paraId="2F5C94B4">
      <w:pPr>
        <w:pStyle w:val="34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45CD1CE0">
      <w:pPr>
        <w:ind w:firstLine="709"/>
        <w:jc w:val="both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21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. Требования к помещениям, в которых предоставляется муниципальная услуга, размещены на официальном сайте уполномоченного органа в сети «Интернет», а также на Едином портале.</w:t>
      </w:r>
    </w:p>
    <w:p w14:paraId="640EB4DE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7A81CA0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Показатели качества и доступности Услуги</w:t>
      </w:r>
    </w:p>
    <w:p w14:paraId="2D7A9F2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6D445371">
      <w:pPr>
        <w:tabs>
          <w:tab w:val="left" w:pos="2151"/>
          <w:tab w:val="left" w:pos="2901"/>
          <w:tab w:val="left" w:pos="3082"/>
          <w:tab w:val="left" w:pos="4801"/>
          <w:tab w:val="left" w:pos="5289"/>
          <w:tab w:val="left" w:pos="5515"/>
          <w:tab w:val="left" w:pos="5669"/>
          <w:tab w:val="left" w:pos="6489"/>
          <w:tab w:val="left" w:pos="7080"/>
          <w:tab w:val="left" w:pos="7910"/>
          <w:tab w:val="left" w:pos="8291"/>
          <w:tab w:val="left" w:pos="8465"/>
          <w:tab w:val="left" w:pos="8920"/>
        </w:tabs>
        <w:spacing w:line="20" w:lineRule="atLeast"/>
        <w:ind w:firstLine="709"/>
        <w:jc w:val="both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22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. Перечень показателей качества и доступности Услуги размещен на официальном сайте уполномоченного органа в сети «Интернет», а также на ЕПГУ.</w:t>
      </w:r>
    </w:p>
    <w:p w14:paraId="12941AE4">
      <w:pPr>
        <w:tabs>
          <w:tab w:val="left" w:pos="2151"/>
          <w:tab w:val="left" w:pos="2901"/>
          <w:tab w:val="left" w:pos="3082"/>
          <w:tab w:val="left" w:pos="4801"/>
          <w:tab w:val="left" w:pos="5289"/>
          <w:tab w:val="left" w:pos="5515"/>
          <w:tab w:val="left" w:pos="5669"/>
          <w:tab w:val="left" w:pos="6489"/>
          <w:tab w:val="left" w:pos="7080"/>
          <w:tab w:val="left" w:pos="7910"/>
          <w:tab w:val="left" w:pos="8291"/>
          <w:tab w:val="left" w:pos="8465"/>
          <w:tab w:val="left" w:pos="8920"/>
        </w:tabs>
        <w:spacing w:line="20" w:lineRule="atLeast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3C74B74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yellow"/>
        </w:rPr>
      </w:pPr>
      <w:r>
        <w:rPr>
          <w:rFonts w:ascii="TimesNewRoman" w:hAnsi="TimesNewRoman" w:eastAsia="TimesNewRoman" w:cs="TimesNewRoman"/>
          <w:b/>
          <w:color w:val="000000"/>
          <w:sz w:val="28"/>
        </w:rPr>
        <w:t>Иные требования к предоставлению муниципальной услуги</w:t>
      </w:r>
    </w:p>
    <w:p w14:paraId="3D5B343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182C0584">
      <w:pPr>
        <w:pStyle w:val="29"/>
        <w:tabs>
          <w:tab w:val="left" w:pos="1486"/>
          <w:tab w:val="left" w:pos="2451"/>
          <w:tab w:val="left" w:pos="3073"/>
          <w:tab w:val="left" w:pos="3442"/>
          <w:tab w:val="left" w:pos="4201"/>
          <w:tab w:val="left" w:pos="4842"/>
          <w:tab w:val="left" w:pos="5002"/>
          <w:tab w:val="left" w:pos="5510"/>
          <w:tab w:val="left" w:pos="6539"/>
          <w:tab w:val="left" w:pos="6679"/>
          <w:tab w:val="left" w:pos="7039"/>
          <w:tab w:val="left" w:pos="7099"/>
          <w:tab w:val="left" w:pos="7670"/>
          <w:tab w:val="left" w:pos="9606"/>
          <w:tab w:val="left" w:pos="9779"/>
        </w:tabs>
        <w:spacing w:line="20" w:lineRule="atLeast"/>
        <w:ind w:left="0" w:firstLine="568"/>
        <w:outlineLvl w:val="2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23. Услуги, необходимые и обязательные для предоставления муниципальной услуги, отсутствуют.</w:t>
      </w:r>
    </w:p>
    <w:p w14:paraId="6B046912">
      <w:pPr>
        <w:pStyle w:val="29"/>
        <w:tabs>
          <w:tab w:val="left" w:pos="1486"/>
          <w:tab w:val="left" w:pos="2451"/>
          <w:tab w:val="left" w:pos="3073"/>
          <w:tab w:val="left" w:pos="3442"/>
          <w:tab w:val="left" w:pos="4201"/>
          <w:tab w:val="left" w:pos="4842"/>
          <w:tab w:val="left" w:pos="5002"/>
          <w:tab w:val="left" w:pos="5510"/>
          <w:tab w:val="left" w:pos="6539"/>
          <w:tab w:val="left" w:pos="6679"/>
          <w:tab w:val="left" w:pos="7039"/>
          <w:tab w:val="left" w:pos="7099"/>
          <w:tab w:val="left" w:pos="7670"/>
          <w:tab w:val="left" w:pos="9606"/>
          <w:tab w:val="left" w:pos="9779"/>
        </w:tabs>
        <w:spacing w:line="20" w:lineRule="atLeast"/>
        <w:ind w:left="0" w:firstLine="568"/>
        <w:jc w:val="both"/>
        <w:outlineLvl w:val="2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24. Заявление о предоставлении Услуги и документы, необходимые для предоставления Услуги, могут быть поданы в МФЦ.</w:t>
      </w:r>
    </w:p>
    <w:p w14:paraId="3F8806B0">
      <w:pPr>
        <w:pStyle w:val="29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1486"/>
          <w:tab w:val="left" w:pos="2451"/>
          <w:tab w:val="left" w:pos="3073"/>
          <w:tab w:val="left" w:pos="3442"/>
          <w:tab w:val="left" w:pos="4201"/>
          <w:tab w:val="left" w:pos="4842"/>
          <w:tab w:val="left" w:pos="5002"/>
          <w:tab w:val="left" w:pos="5510"/>
          <w:tab w:val="left" w:pos="6539"/>
          <w:tab w:val="left" w:pos="6679"/>
          <w:tab w:val="left" w:pos="7039"/>
          <w:tab w:val="left" w:pos="7099"/>
          <w:tab w:val="left" w:pos="7670"/>
          <w:tab w:val="left" w:pos="9606"/>
          <w:tab w:val="left" w:pos="9779"/>
        </w:tabs>
        <w:spacing w:line="20" w:lineRule="atLeast"/>
        <w:ind w:left="0" w:firstLine="568"/>
        <w:jc w:val="both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Предусмотрена возможность выдачи заявителю результата предоставления Услуги в МФЦ в случае подачи заявления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Услуги уполномоченным органом.</w:t>
      </w:r>
    </w:p>
    <w:p w14:paraId="5A92D7EA">
      <w:pPr>
        <w:pStyle w:val="29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1486"/>
          <w:tab w:val="left" w:pos="2451"/>
          <w:tab w:val="left" w:pos="3073"/>
          <w:tab w:val="left" w:pos="3442"/>
          <w:tab w:val="left" w:pos="4201"/>
          <w:tab w:val="left" w:pos="4842"/>
          <w:tab w:val="left" w:pos="5002"/>
          <w:tab w:val="left" w:pos="5510"/>
          <w:tab w:val="left" w:pos="6539"/>
          <w:tab w:val="left" w:pos="6679"/>
          <w:tab w:val="left" w:pos="7039"/>
          <w:tab w:val="left" w:pos="7099"/>
          <w:tab w:val="left" w:pos="7670"/>
          <w:tab w:val="left" w:pos="9606"/>
          <w:tab w:val="left" w:pos="9779"/>
        </w:tabs>
        <w:spacing w:line="20" w:lineRule="atLeast"/>
        <w:ind w:left="0" w:firstLine="568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МФЦ не принимает решение об отказе в приеме заявления и документов и (или) информации, необходимых для предоставления Услуги.</w:t>
      </w:r>
    </w:p>
    <w:p w14:paraId="38F5F52F">
      <w:pPr>
        <w:pStyle w:val="29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1486"/>
          <w:tab w:val="left" w:pos="2451"/>
          <w:tab w:val="left" w:pos="3073"/>
          <w:tab w:val="left" w:pos="3442"/>
          <w:tab w:val="left" w:pos="4201"/>
          <w:tab w:val="left" w:pos="4842"/>
          <w:tab w:val="left" w:pos="5002"/>
          <w:tab w:val="left" w:pos="5510"/>
          <w:tab w:val="left" w:pos="6539"/>
          <w:tab w:val="left" w:pos="6679"/>
          <w:tab w:val="left" w:pos="7039"/>
          <w:tab w:val="left" w:pos="7099"/>
          <w:tab w:val="left" w:pos="7670"/>
          <w:tab w:val="left" w:pos="9606"/>
          <w:tab w:val="left" w:pos="9779"/>
        </w:tabs>
        <w:spacing w:line="20" w:lineRule="atLeast"/>
        <w:ind w:left="0" w:firstLine="568"/>
        <w:jc w:val="both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Прием заявления о предоставлении Услуги и документов, необходимых для предоставления Услуги, а также выдача результата предоставления Услуги в МФЦ осуществляются на основании заключенного между МФЦ и уполномоченным органом Соглашения о взаимодействии.</w:t>
      </w:r>
    </w:p>
    <w:p w14:paraId="54A652E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jc w:val="both"/>
        <w:rPr>
          <w:rFonts w:ascii="TimesNewRoman" w:hAnsi="TimesNewRoman" w:eastAsia="TimesNewRoman" w:cs="TimesNewRoman"/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25. 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не предусмотрена.</w:t>
      </w:r>
    </w:p>
    <w:p w14:paraId="4172A13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jc w:val="both"/>
        <w:rPr>
          <w:rFonts w:ascii="TimesNewRoman" w:hAnsi="TimesNewRoman" w:eastAsia="TimesNewRoman" w:cs="TimesNewRoman"/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26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14:paraId="6960851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4FC8A32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Исчерпывающий перечень документов, необходимых для предоставления Услуги</w:t>
      </w:r>
    </w:p>
    <w:p w14:paraId="70396E7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75351AB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jc w:val="both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27. 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предоставить самостоятельно, и документы, которые заявитель вправе представить по собственной инициативе, так как они подлежат предоставлению в рамках межведомственного информационного взаимодействия, приведен в таблице № 2, содержащейся в приложении к настоящему Административному регламенту.</w:t>
      </w:r>
    </w:p>
    <w:p w14:paraId="5898F4C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jc w:val="both"/>
        <w:rPr>
          <w:rFonts w:ascii="TimesNewRoman" w:hAnsi="TimesNewRoman" w:eastAsia="TimesNewRoman" w:cs="TimesNewRoman"/>
          <w:color w:val="000000"/>
          <w:sz w:val="28"/>
          <w:highlight w:val="yellow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28. Формы заявления и документов приведены в приложении к настоящему Административному регламенту.</w:t>
      </w:r>
    </w:p>
    <w:p w14:paraId="3A3CAAB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</w:rPr>
      </w:pPr>
    </w:p>
    <w:p w14:paraId="69297D8B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Исчерпывающий перечень оснований для отказа в приеме заявления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14:paraId="727272C3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4907C4D5">
      <w:pPr>
        <w:pStyle w:val="29"/>
        <w:spacing w:line="20" w:lineRule="atLeast"/>
        <w:ind w:left="0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11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.</w:t>
      </w:r>
      <w:r>
        <w:rPr>
          <w:rFonts w:ascii="TimesNewRoman" w:hAnsi="TimesNewRoman" w:eastAsia="TimesNewRoman" w:cs="TimesNewRoman"/>
          <w:color w:val="000000"/>
          <w:sz w:val="28"/>
        </w:rPr>
        <w:t xml:space="preserve"> 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Перечень основания для отказа в приеме заявлений и документов:</w:t>
      </w:r>
    </w:p>
    <w:p w14:paraId="683E02F6">
      <w:pPr>
        <w:pStyle w:val="29"/>
        <w:spacing w:line="20" w:lineRule="atLeast"/>
        <w:ind w:left="0"/>
        <w:jc w:val="both"/>
        <w:rPr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-Заявление подано в орган государственной власти, орган местного самоуправления или организацию, в полномочия которых не входит предоставление муниципальной услуги;</w:t>
      </w:r>
    </w:p>
    <w:p w14:paraId="495AF548">
      <w:pPr>
        <w:pStyle w:val="29"/>
        <w:spacing w:line="20" w:lineRule="atLeast"/>
        <w:ind w:left="0"/>
        <w:jc w:val="both"/>
        <w:rPr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-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Представленные Заявителем документы утратили силу на момент обращения за предоставлением муниципальной услуги;</w:t>
      </w:r>
    </w:p>
    <w:p w14:paraId="1A5CEB4E">
      <w:pPr>
        <w:pStyle w:val="29"/>
        <w:spacing w:line="20" w:lineRule="atLeast"/>
        <w:ind w:left="0"/>
        <w:jc w:val="both"/>
        <w:rPr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-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3FBC2D1B">
      <w:pPr>
        <w:pStyle w:val="29"/>
        <w:spacing w:line="20" w:lineRule="atLeast"/>
        <w:ind w:left="0"/>
        <w:jc w:val="both"/>
        <w:rPr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-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услуги;</w:t>
      </w:r>
    </w:p>
    <w:p w14:paraId="358C07A3">
      <w:pPr>
        <w:pStyle w:val="29"/>
        <w:spacing w:line="20" w:lineRule="atLeast"/>
        <w:ind w:left="0"/>
        <w:jc w:val="both"/>
        <w:rPr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-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Неполное заполнение полей в форме Заявления, в том числе в интерактивной форме Заявления на Едином портале;</w:t>
      </w:r>
    </w:p>
    <w:p w14:paraId="3BFC730D">
      <w:pPr>
        <w:pStyle w:val="29"/>
        <w:spacing w:line="20" w:lineRule="atLeast"/>
        <w:ind w:left="0"/>
        <w:jc w:val="both"/>
        <w:rPr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-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Подача запросов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 (в том числе установленных ст.11 Федерального закона №63-ФЗ условий признания действительности УКЭП);</w:t>
      </w:r>
    </w:p>
    <w:p w14:paraId="3A53520B">
      <w:pPr>
        <w:pStyle w:val="29"/>
        <w:spacing w:line="20" w:lineRule="atLeast"/>
        <w:ind w:left="0"/>
        <w:jc w:val="both"/>
        <w:rPr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12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.</w:t>
      </w:r>
      <w:r>
        <w:rPr>
          <w:rFonts w:ascii="TimesNewRoman" w:hAnsi="TimesNewRoman" w:eastAsia="TimesNewRoman" w:cs="TimesNewRoman"/>
          <w:color w:val="000000"/>
          <w:sz w:val="28"/>
        </w:rPr>
        <w:t xml:space="preserve"> 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Представление неполного комплекта документов, необходимых для предоставления муниципальной услуги</w:t>
      </w:r>
      <w:r>
        <w:rPr>
          <w:rFonts w:ascii="TimesNewRoman" w:hAnsi="TimesNewRoman" w:eastAsia="TimesNewRoman" w:cs="TimesNewRoman"/>
          <w:color w:val="000000"/>
          <w:sz w:val="28"/>
        </w:rPr>
        <w:t>.</w:t>
      </w:r>
    </w:p>
    <w:p w14:paraId="0536BFB3">
      <w:pPr>
        <w:pStyle w:val="29"/>
        <w:tabs>
          <w:tab w:val="left" w:pos="709"/>
          <w:tab w:val="left" w:pos="1418"/>
          <w:tab w:val="left" w:pos="2835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/>
        <w:jc w:val="both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ab/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13.</w:t>
      </w:r>
      <w:r>
        <w:rPr>
          <w:rFonts w:ascii="TimesNewRoman" w:hAnsi="TimesNewRoman" w:eastAsia="TimesNewRoman" w:cs="TimesNewRoman"/>
          <w:color w:val="000000"/>
          <w:sz w:val="28"/>
        </w:rPr>
        <w:t xml:space="preserve"> 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Основания для приостановления предоставления муниципальной услуги отсутствуют.</w:t>
      </w:r>
    </w:p>
    <w:p w14:paraId="30A8456D">
      <w:pPr>
        <w:pStyle w:val="29"/>
        <w:tabs>
          <w:tab w:val="left" w:pos="709"/>
          <w:tab w:val="left" w:pos="1418"/>
          <w:tab w:val="left" w:pos="2835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/>
        <w:jc w:val="both"/>
        <w:rPr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14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. Основания для отказа в предоставлении муниципальной услуги:</w:t>
      </w:r>
    </w:p>
    <w:p w14:paraId="4BE995DF">
      <w:pPr>
        <w:pStyle w:val="29"/>
        <w:spacing w:line="20" w:lineRule="atLeast"/>
        <w:ind w:left="0"/>
        <w:jc w:val="both"/>
        <w:rPr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- </w:t>
      </w:r>
      <w:r>
        <w:rPr>
          <w:rFonts w:ascii="TimesNewRoman" w:hAnsi="TimesNewRoman" w:eastAsia="TimesNewRoman" w:cs="TimesNewRoman"/>
          <w:color w:val="000000"/>
          <w:sz w:val="28"/>
        </w:rPr>
        <w:t xml:space="preserve"> 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Наличие противоречивых сведений в Заявлении и приложенных к нему документах;</w:t>
      </w:r>
    </w:p>
    <w:p w14:paraId="1EC4E807">
      <w:pPr>
        <w:pStyle w:val="29"/>
        <w:spacing w:line="20" w:lineRule="atLeast"/>
        <w:ind w:left="0"/>
        <w:jc w:val="both"/>
        <w:rPr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-</w:t>
      </w:r>
      <w:r>
        <w:rPr>
          <w:rFonts w:ascii="TimesNewRoman" w:hAnsi="TimesNewRoman" w:eastAsia="TimesNewRoman" w:cs="TimesNewRoman"/>
          <w:color w:val="000000"/>
          <w:sz w:val="28"/>
        </w:rPr>
        <w:t xml:space="preserve">  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Несоответствие информации, которая содержится в документах и сведениях, представленных заявителем, данным полученным в результате межведомственного взаимодействия в том числе посредством СМЭВ;</w:t>
      </w:r>
    </w:p>
    <w:p w14:paraId="6FA02B1C">
      <w:pPr>
        <w:pStyle w:val="29"/>
        <w:spacing w:line="20" w:lineRule="atLeast"/>
        <w:ind w:left="0"/>
        <w:jc w:val="both"/>
        <w:rPr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-  Выявление возможности сохранения зеленых насаждений;</w:t>
      </w:r>
    </w:p>
    <w:p w14:paraId="4D1EA7E2">
      <w:pPr>
        <w:pStyle w:val="29"/>
        <w:spacing w:line="20" w:lineRule="atLeast"/>
        <w:ind w:left="0"/>
        <w:rPr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- Несоответствие документов, представляемых Заявителем, по форме или содержанию требованиям законодательства Российской Федерации;</w:t>
      </w:r>
    </w:p>
    <w:p w14:paraId="0207038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-  Запрос подан неуполномоченным лицом.</w:t>
      </w:r>
    </w:p>
    <w:p w14:paraId="72B91D5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2151"/>
          <w:tab w:val="left" w:pos="2901"/>
          <w:tab w:val="left" w:pos="3082"/>
          <w:tab w:val="left" w:pos="4801"/>
          <w:tab w:val="left" w:pos="5289"/>
          <w:tab w:val="left" w:pos="5515"/>
          <w:tab w:val="left" w:pos="5669"/>
          <w:tab w:val="left" w:pos="6489"/>
          <w:tab w:val="left" w:pos="7080"/>
          <w:tab w:val="left" w:pos="7910"/>
          <w:tab w:val="left" w:pos="8291"/>
          <w:tab w:val="left" w:pos="8465"/>
          <w:tab w:val="left" w:pos="8920"/>
        </w:tabs>
        <w:spacing w:line="20" w:lineRule="atLeast"/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3503139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III. Состав, последовательность и сроки выполнения административных процедур</w:t>
      </w:r>
    </w:p>
    <w:p w14:paraId="6528E58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203D9F2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Перечень осуществляемых при предоставлении Услуги административных процедур</w:t>
      </w:r>
    </w:p>
    <w:p w14:paraId="5CF7038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6CEC794A">
      <w:pPr>
        <w:pStyle w:val="29"/>
        <w:tabs>
          <w:tab w:val="left" w:pos="1418"/>
        </w:tabs>
        <w:spacing w:line="20" w:lineRule="atLeast"/>
        <w:ind w:left="0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29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.</w:t>
      </w:r>
      <w:r>
        <w:rPr>
          <w:rFonts w:ascii="TimesNewRoman" w:hAnsi="TimesNewRoman" w:eastAsia="TimesNewRoman" w:cs="TimesNewRoman"/>
          <w:color w:val="000000"/>
          <w:sz w:val="28"/>
        </w:rPr>
        <w:t xml:space="preserve"> 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Предоставление муниципальной услуги включает в себя следующие административные процедуры:</w:t>
      </w:r>
    </w:p>
    <w:p w14:paraId="03CDE162">
      <w:pPr>
        <w:pStyle w:val="13"/>
        <w:spacing w:line="20" w:lineRule="atLeast"/>
        <w:ind w:firstLine="709"/>
        <w:jc w:val="both"/>
        <w:rPr>
          <w:color w:val="000000"/>
          <w:sz w:val="24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1) прием, проверка документов и регистрация Заявления;</w:t>
      </w:r>
    </w:p>
    <w:p w14:paraId="28A4D7E4">
      <w:pPr>
        <w:pStyle w:val="13"/>
        <w:tabs>
          <w:tab w:val="left" w:pos="2402"/>
          <w:tab w:val="left" w:pos="3715"/>
          <w:tab w:val="left" w:pos="5451"/>
          <w:tab w:val="left" w:pos="8075"/>
        </w:tabs>
        <w:spacing w:line="20" w:lineRule="atLeast"/>
        <w:ind w:firstLine="709"/>
        <w:jc w:val="both"/>
        <w:rPr>
          <w:color w:val="000000"/>
          <w:sz w:val="24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2) получение сведений посредством межведомственного информационного взаимодействия, в том числе с использованием СМЭВ;</w:t>
      </w:r>
    </w:p>
    <w:p w14:paraId="2E6F7AF9">
      <w:pPr>
        <w:pStyle w:val="13"/>
        <w:tabs>
          <w:tab w:val="left" w:pos="2402"/>
          <w:tab w:val="left" w:pos="3715"/>
          <w:tab w:val="left" w:pos="5451"/>
          <w:tab w:val="left" w:pos="8075"/>
        </w:tabs>
        <w:spacing w:line="20" w:lineRule="atLeast"/>
        <w:ind w:firstLine="709"/>
        <w:contextualSpacing/>
        <w:jc w:val="both"/>
        <w:rPr>
          <w:color w:val="000000"/>
          <w:sz w:val="24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3) подготовка акта обследования;</w:t>
      </w:r>
    </w:p>
    <w:p w14:paraId="6737DC4F">
      <w:pPr>
        <w:pStyle w:val="13"/>
        <w:tabs>
          <w:tab w:val="left" w:pos="2402"/>
          <w:tab w:val="left" w:pos="3715"/>
          <w:tab w:val="left" w:pos="5451"/>
          <w:tab w:val="left" w:pos="8075"/>
        </w:tabs>
        <w:spacing w:line="20" w:lineRule="atLeast"/>
        <w:ind w:firstLine="709"/>
        <w:contextualSpacing/>
        <w:jc w:val="both"/>
        <w:rPr>
          <w:color w:val="000000"/>
          <w:sz w:val="24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4) направление начислений компенсационной стоимости (при наличии);</w:t>
      </w:r>
    </w:p>
    <w:p w14:paraId="7ABE1957">
      <w:pPr>
        <w:pStyle w:val="13"/>
        <w:spacing w:line="20" w:lineRule="atLeast"/>
        <w:ind w:firstLine="709"/>
        <w:contextualSpacing/>
        <w:jc w:val="both"/>
        <w:rPr>
          <w:color w:val="000000"/>
          <w:sz w:val="24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5) рассмотрение документов и сведений; </w:t>
      </w:r>
    </w:p>
    <w:p w14:paraId="53557C6D">
      <w:pPr>
        <w:pStyle w:val="13"/>
        <w:spacing w:line="20" w:lineRule="atLeast"/>
        <w:ind w:firstLine="709"/>
        <w:contextualSpacing/>
        <w:jc w:val="both"/>
        <w:rPr>
          <w:color w:val="000000"/>
          <w:sz w:val="24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6) принятие решения;</w:t>
      </w:r>
    </w:p>
    <w:p w14:paraId="65F942B9">
      <w:pPr>
        <w:pStyle w:val="13"/>
        <w:spacing w:line="20" w:lineRule="atLeast"/>
        <w:ind w:firstLine="709"/>
        <w:contextualSpacing/>
        <w:jc w:val="both"/>
        <w:rPr>
          <w:color w:val="000000"/>
          <w:sz w:val="28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7) выдача результата.</w:t>
      </w:r>
    </w:p>
    <w:p w14:paraId="3147929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2151"/>
          <w:tab w:val="left" w:pos="2901"/>
          <w:tab w:val="left" w:pos="3082"/>
          <w:tab w:val="left" w:pos="4801"/>
          <w:tab w:val="left" w:pos="5289"/>
          <w:tab w:val="left" w:pos="5515"/>
          <w:tab w:val="left" w:pos="5669"/>
          <w:tab w:val="left" w:pos="6489"/>
          <w:tab w:val="left" w:pos="7080"/>
          <w:tab w:val="left" w:pos="7910"/>
          <w:tab w:val="left" w:pos="8291"/>
          <w:tab w:val="left" w:pos="8465"/>
          <w:tab w:val="left" w:pos="8920"/>
        </w:tabs>
        <w:spacing w:line="20" w:lineRule="atLeast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63CEAE5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IV. Способы информирования заявителя об изменении статуса рассмотрения заявления</w:t>
      </w:r>
    </w:p>
    <w:p w14:paraId="474763C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3ED5E3A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2151"/>
          <w:tab w:val="left" w:pos="2901"/>
          <w:tab w:val="left" w:pos="3082"/>
          <w:tab w:val="left" w:pos="4801"/>
          <w:tab w:val="left" w:pos="5289"/>
          <w:tab w:val="left" w:pos="5515"/>
          <w:tab w:val="left" w:pos="5669"/>
          <w:tab w:val="left" w:pos="6489"/>
          <w:tab w:val="left" w:pos="7080"/>
          <w:tab w:val="left" w:pos="7910"/>
          <w:tab w:val="left" w:pos="8291"/>
          <w:tab w:val="left" w:pos="8465"/>
          <w:tab w:val="left" w:pos="8920"/>
        </w:tabs>
        <w:spacing w:line="20" w:lineRule="atLeast"/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30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. Перечень способов информирования заявителя об изменении статуса рассмотрения заявления:</w:t>
      </w:r>
    </w:p>
    <w:p w14:paraId="4E9CA91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2151"/>
          <w:tab w:val="left" w:pos="2901"/>
          <w:tab w:val="left" w:pos="3082"/>
          <w:tab w:val="left" w:pos="4801"/>
          <w:tab w:val="left" w:pos="5289"/>
          <w:tab w:val="left" w:pos="5515"/>
          <w:tab w:val="left" w:pos="5669"/>
          <w:tab w:val="left" w:pos="6489"/>
          <w:tab w:val="left" w:pos="7080"/>
          <w:tab w:val="left" w:pos="7910"/>
          <w:tab w:val="left" w:pos="8291"/>
          <w:tab w:val="left" w:pos="8465"/>
          <w:tab w:val="left" w:pos="8920"/>
        </w:tabs>
        <w:spacing w:line="20" w:lineRule="atLeast"/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а) посредством </w:t>
      </w:r>
      <w:r>
        <w:fldChar w:fldCharType="begin"/>
      </w:r>
      <w:r>
        <w:instrText xml:space="preserve"> HYPERLINK "https://www.gosuslugi.ru/" \h </w:instrText>
      </w:r>
      <w:r>
        <w:fldChar w:fldCharType="separate"/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Единого портала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fldChar w:fldCharType="end"/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;</w:t>
      </w:r>
    </w:p>
    <w:p w14:paraId="0A11BBE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2151"/>
          <w:tab w:val="left" w:pos="2901"/>
          <w:tab w:val="left" w:pos="3082"/>
          <w:tab w:val="left" w:pos="4801"/>
          <w:tab w:val="left" w:pos="5289"/>
          <w:tab w:val="left" w:pos="5515"/>
          <w:tab w:val="left" w:pos="5669"/>
          <w:tab w:val="left" w:pos="6489"/>
          <w:tab w:val="left" w:pos="7080"/>
          <w:tab w:val="left" w:pos="7910"/>
          <w:tab w:val="left" w:pos="8291"/>
          <w:tab w:val="left" w:pos="8465"/>
          <w:tab w:val="left" w:pos="8920"/>
        </w:tabs>
        <w:spacing w:line="20" w:lineRule="atLeast"/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б) посредством почтовой связи.</w:t>
      </w:r>
    </w:p>
    <w:p w14:paraId="3D388C6F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br w:type="page"/>
      </w:r>
    </w:p>
    <w:p w14:paraId="1DEF18B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2151"/>
          <w:tab w:val="left" w:pos="2901"/>
          <w:tab w:val="left" w:pos="3082"/>
          <w:tab w:val="left" w:pos="4801"/>
          <w:tab w:val="left" w:pos="5289"/>
          <w:tab w:val="left" w:pos="5515"/>
          <w:tab w:val="left" w:pos="5669"/>
          <w:tab w:val="left" w:pos="6489"/>
          <w:tab w:val="left" w:pos="7080"/>
          <w:tab w:val="left" w:pos="7910"/>
          <w:tab w:val="left" w:pos="8291"/>
          <w:tab w:val="left" w:pos="8465"/>
          <w:tab w:val="left" w:pos="8920"/>
        </w:tabs>
        <w:spacing w:line="20" w:lineRule="atLeast"/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1C35D368">
      <w:pPr>
        <w:ind w:left="5528"/>
        <w:jc w:val="right"/>
        <w:rPr>
          <w:rFonts w:ascii="TimesNewRoman" w:hAnsi="TimesNewRoman" w:eastAsia="TimesNewRoman" w:cs="TimesNewRoman"/>
          <w:color w:val="000000"/>
          <w:sz w:val="28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Приложение</w:t>
      </w:r>
    </w:p>
    <w:p w14:paraId="58830A8E">
      <w:pPr>
        <w:ind w:left="5528"/>
        <w:jc w:val="right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к </w:t>
      </w:r>
      <w:r>
        <w:fldChar w:fldCharType="begin"/>
      </w:r>
      <w:r>
        <w:instrText xml:space="preserve"> HYPERLINK "https://internet.garant.ru/" \l "/document/412265536/entry/1000" \h </w:instrText>
      </w:r>
      <w:r>
        <w:fldChar w:fldCharType="separate"/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Административному   регламенту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fldChar w:fldCharType="end"/>
      </w:r>
    </w:p>
    <w:p w14:paraId="56493033">
      <w:pPr>
        <w:ind w:left="5528" w:firstLine="142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19E32DAB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Перечень</w:t>
      </w: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br w:type="textWrapping"/>
      </w: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муниципальнойуслуги, формы заявления о предоставлении муниципальной услуги и документов, необходимых для предоставления муниципальной услуги</w:t>
      </w:r>
    </w:p>
    <w:p w14:paraId="533B7DB5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7D696F15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I. Перечень условных обозначений и сокращений</w:t>
      </w:r>
    </w:p>
    <w:p w14:paraId="46E39032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0F29FAC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Условные сокращения:</w:t>
      </w:r>
    </w:p>
    <w:p w14:paraId="09B1B13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7C7040C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а) Единый портал – федеральная государственная информационная система «Единый портал государственных и муниципальных услуг (функций)</w:t>
      </w:r>
      <w:r>
        <w:rPr>
          <w:rFonts w:ascii="Verdana" w:hAnsi="Verdana" w:eastAsia="Verdana" w:cs="Verdana"/>
          <w:color w:val="3A3A3A"/>
          <w:sz w:val="31"/>
          <w:highlight w:val="white"/>
        </w:rPr>
        <w:t>»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;</w:t>
      </w:r>
    </w:p>
    <w:p w14:paraId="06C5766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б) Реестр услуг – федеральная государственная информационная система «Федеральный реестр государственных и муниципальных услуг»;</w:t>
      </w:r>
    </w:p>
    <w:p w14:paraId="04F9723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в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) Услуга – муниципальная услуга по предоставлению лесных участков, расположенных на землях населенных пунктов, в аренду;</w:t>
      </w:r>
    </w:p>
    <w:p w14:paraId="3145D20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г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) Заявление – заявление о предоставлении лесных участков, расположенных на землях населенных пунктов, в аренду;</w:t>
      </w:r>
    </w:p>
    <w:p w14:paraId="67366C7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д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)  Заявитель – физические лица, юридические лица и индивидуальные предприниматели, обратившиеся в уполномоченный орган с запросом (заявлением) о предоставлении муниципальной услуги;</w:t>
      </w:r>
    </w:p>
    <w:p w14:paraId="409A9BE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е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) Документы – документы и (или) информация, необходимые для предоставления Услуги;</w:t>
      </w:r>
    </w:p>
    <w:p w14:paraId="53A7A78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ж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) ЕСИА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14:paraId="46D4A03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з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) ИС СИР СОУ ОО - система исполнения регламентов Информационной системы оказания услуг Оренбургской области</w:t>
      </w:r>
      <w:r>
        <w:rPr>
          <w:rFonts w:ascii="TimesNewRoman" w:hAnsi="TimesNewRoman" w:eastAsia="TimesNewRoman" w:cs="TimesNewRoman"/>
          <w:color w:val="000000"/>
          <w:sz w:val="28"/>
        </w:rPr>
        <w:t>;</w:t>
      </w:r>
    </w:p>
    <w:p w14:paraId="4D5F7AF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и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) АСЭД – автоматизированная система электронного документооборота;</w:t>
      </w:r>
    </w:p>
    <w:p w14:paraId="4264570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к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) МФЦ – государственное автономное учреждение «Оренбургский областной многофункциональный центр предоставления государственных и муниципальных услуг»;</w:t>
      </w:r>
    </w:p>
    <w:p w14:paraId="1B74060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</w:rPr>
        <w:t>л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) ЭП – усиленная квалифицированная электронная подпись;</w:t>
      </w:r>
    </w:p>
    <w:p w14:paraId="0BF5048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</w:rPr>
      </w:pPr>
      <w:r>
        <w:rPr>
          <w:rFonts w:ascii="TimesNewRoman" w:hAnsi="TimesNewRoman" w:eastAsia="TimesNewRoman" w:cs="TimesNewRoman"/>
          <w:color w:val="000000"/>
          <w:sz w:val="28"/>
        </w:rPr>
        <w:t>м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) ЕГРН – Единый государственный реестр недвижимости.</w:t>
      </w:r>
    </w:p>
    <w:p w14:paraId="4BC9F69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7A10922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2. Условные обозначения:</w:t>
      </w:r>
    </w:p>
    <w:p w14:paraId="78D2D77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3ADB6F0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а) [Все] - документы представляются всеми заявителями, обращающимися за получением Услуги;</w:t>
      </w:r>
    </w:p>
    <w:p w14:paraId="6FF854E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б) П(з) - представитель заявителя;</w:t>
      </w:r>
    </w:p>
    <w:p w14:paraId="66698F2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в) Единый портал - документы подаются посредством </w:t>
      </w:r>
      <w:r>
        <w:fldChar w:fldCharType="begin"/>
      </w:r>
      <w:r>
        <w:instrText xml:space="preserve"> HYPERLINK "https://www.gosuslugi.ru/" \h </w:instrText>
      </w:r>
      <w:r>
        <w:fldChar w:fldCharType="separate"/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Единого портала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fldChar w:fldCharType="end"/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;</w:t>
      </w:r>
    </w:p>
    <w:p w14:paraId="6C62C6E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г) ПС - документы подаются посредством почтовой связи;</w:t>
      </w:r>
    </w:p>
    <w:p w14:paraId="2AFCE30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д) О - представляется оригинал документа;</w:t>
      </w:r>
    </w:p>
    <w:p w14:paraId="7463D4B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ж) О(э) - представляется оригинал документа в электронной форме;</w:t>
      </w:r>
    </w:p>
    <w:p w14:paraId="2E4F98B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з) К - представляется копия документа;</w:t>
      </w:r>
    </w:p>
    <w:p w14:paraId="5A98B71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и) К(э) - представляется копия документа в электронной форме.</w:t>
      </w:r>
    </w:p>
    <w:p w14:paraId="022D2DB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7FAAF32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II. Идентификаторы категорий (признаков) заявителей</w:t>
      </w:r>
    </w:p>
    <w:p w14:paraId="27064AA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0607DBA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right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Таблица N 1</w:t>
      </w:r>
    </w:p>
    <w:p w14:paraId="2392473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"/>
        <w:gridCol w:w="6040"/>
        <w:gridCol w:w="3178"/>
      </w:tblGrid>
      <w:tr w14:paraId="16A7FF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4BC5F0C1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N </w:t>
            </w:r>
          </w:p>
        </w:tc>
        <w:tc>
          <w:tcPr>
            <w:tcW w:w="60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398CC46F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Наименования отдельных признаков заявителей</w:t>
            </w:r>
          </w:p>
        </w:tc>
        <w:tc>
          <w:tcPr>
            <w:tcW w:w="31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44B2A5A4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Результат предоставления Услуги</w:t>
            </w:r>
          </w:p>
        </w:tc>
      </w:tr>
      <w:tr w14:paraId="238689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14FBEFD3">
            <w:pPr>
              <w:pStyle w:val="37"/>
              <w:ind w:firstLine="0"/>
            </w:pPr>
          </w:p>
        </w:tc>
        <w:tc>
          <w:tcPr>
            <w:tcW w:w="60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5DBFDD3A">
            <w:pPr>
              <w:pStyle w:val="37"/>
              <w:ind w:firstLine="0"/>
            </w:pPr>
          </w:p>
        </w:tc>
        <w:tc>
          <w:tcPr>
            <w:tcW w:w="31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0EDC656E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Выдача разрешений на право вырубки зеленых насаждений</w:t>
            </w:r>
          </w:p>
        </w:tc>
      </w:tr>
      <w:tr w14:paraId="365DA1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47DC7B41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1.</w:t>
            </w:r>
          </w:p>
        </w:tc>
        <w:tc>
          <w:tcPr>
            <w:tcW w:w="60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54959A29">
            <w:pPr>
              <w:pStyle w:val="38"/>
              <w:ind w:firstLine="0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Заявитель - физические лица, юридические лица и индивидуальные предприниматели</w:t>
            </w:r>
          </w:p>
        </w:tc>
        <w:tc>
          <w:tcPr>
            <w:tcW w:w="31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1EABD26A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</w:t>
            </w:r>
          </w:p>
        </w:tc>
      </w:tr>
      <w:tr w14:paraId="5B462C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C4806A0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2.</w:t>
            </w:r>
          </w:p>
        </w:tc>
        <w:tc>
          <w:tcPr>
            <w:tcW w:w="6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329EDEBC">
            <w:pPr>
              <w:pStyle w:val="38"/>
              <w:ind w:firstLine="0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Представитель заявителя - лицо, действующее на основании доверенности</w:t>
            </w:r>
          </w:p>
        </w:tc>
        <w:tc>
          <w:tcPr>
            <w:tcW w:w="3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E17F4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Б</w:t>
            </w:r>
          </w:p>
        </w:tc>
      </w:tr>
    </w:tbl>
    <w:p w14:paraId="7A7F35B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3E2F32E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138209F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III. Исчерпывающий перечень документов, необходимых для предоставления</w:t>
      </w:r>
    </w:p>
    <w:p w14:paraId="49D6296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5B34445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Услуги</w:t>
      </w:r>
    </w:p>
    <w:p w14:paraId="4DDA3DE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4571563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right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Таблица N 2</w:t>
      </w:r>
    </w:p>
    <w:p w14:paraId="6BF95A1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8220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866"/>
        <w:gridCol w:w="2551"/>
        <w:gridCol w:w="283"/>
        <w:gridCol w:w="1701"/>
        <w:gridCol w:w="142"/>
        <w:gridCol w:w="1559"/>
        <w:gridCol w:w="2126"/>
      </w:tblGrid>
      <w:tr w14:paraId="1BB722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02C4C7BD">
            <w:pPr>
              <w:jc w:val="center"/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  <w:t xml:space="preserve">N 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4C2155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  <w:t>Идентификаторы категорий (признаков) заявителей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594804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  <w:t>Перечень необходимых для предоставления Услуги документов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258512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42F60F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b/>
                <w:color w:val="000000"/>
                <w:sz w:val="24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  <w:t xml:space="preserve">Требования к предоставлению документов, в том числе к формату, количеству, иные требования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162D96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b/>
                <w:color w:val="000000"/>
                <w:sz w:val="24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  <w:t xml:space="preserve">Требования к формату документов в случае подачи в электронной форме </w:t>
            </w:r>
          </w:p>
        </w:tc>
      </w:tr>
      <w:tr w14:paraId="43C67F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8" w:type="dxa"/>
            <w:gridSpan w:val="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588C39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14:paraId="7D9FB5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175FFD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1.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671A32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А, Б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040CB7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Заявление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393FDB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О(э) - </w:t>
            </w:r>
            <w:r>
              <w:fldChar w:fldCharType="begin"/>
            </w:r>
            <w:r>
              <w:instrText xml:space="preserve"> HYPERLINK "https://internet.garant.ru/document/redirect/990941/2770" \h </w:instrText>
            </w:r>
            <w:r>
              <w:fldChar w:fldCharType="separate"/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Единый портал</w:t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fldChar w:fldCharType="end"/>
            </w:r>
          </w:p>
          <w:p w14:paraId="7CFBEA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О - ПС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0541CE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[Все]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5CFEF0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4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К электронным документам, представляемым посредством Единого портала, предъявляются следующие требования:</w:t>
            </w:r>
          </w:p>
          <w:p w14:paraId="5057EE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4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документы представляются в следующих форматах:</w:t>
            </w:r>
          </w:p>
          <w:p w14:paraId="41255B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4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а) xml - для формализованных документов;</w:t>
            </w:r>
          </w:p>
          <w:p w14:paraId="0B09AF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4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б) doc, docx, odt - для документов с текстовым содержанием, не включающим формулы (за исключением документов, содержащих расчеты);</w:t>
            </w:r>
          </w:p>
          <w:p w14:paraId="7BC8EC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4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в) xls, xlsx, ods - для документов, содержащих расчеты;</w:t>
            </w:r>
          </w:p>
          <w:p w14:paraId="11AA3F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4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г) pdf, jpg, jpeg - для документов с текстовым содержанием, в том числе включающих формулы и (или) графические изображения (за исключением документов, содержащих расчеты), а также документов с графическим содержанием.</w:t>
            </w:r>
          </w:p>
          <w:p w14:paraId="3171F6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4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      </w:r>
          </w:p>
          <w:p w14:paraId="2B19E6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4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- «черно-белый» (при отсутствии в документе графических изображений и (или) цветного текста);</w:t>
            </w:r>
          </w:p>
          <w:p w14:paraId="558691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4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- «оттенки серого» (при наличии в документе графических изображений, отличных от цветного графического изображения);</w:t>
            </w:r>
          </w:p>
          <w:p w14:paraId="2B232D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4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- «цветной» или «режим полной цветопередачи» (при наличии в документе цветных графических изображений либо цветного текста);</w:t>
            </w:r>
          </w:p>
          <w:p w14:paraId="5D9583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4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451723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</w:t>
            </w:r>
          </w:p>
        </w:tc>
      </w:tr>
      <w:tr w14:paraId="6C252D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26E768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86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22F760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18B5B2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01390C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0A17AC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5E5987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1C162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36B181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86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751CCF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3E0C99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74CDC3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496694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6DEFA7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70A707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5A8542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2.</w:t>
            </w:r>
          </w:p>
        </w:tc>
        <w:tc>
          <w:tcPr>
            <w:tcW w:w="86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42AFA6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А, Б</w:t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546A0D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Паспорт или иной документ, удостоверяющий личность заявителя </w:t>
            </w:r>
          </w:p>
        </w:tc>
        <w:tc>
          <w:tcPr>
            <w:tcW w:w="19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70B06B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К(э) - </w:t>
            </w:r>
            <w:r>
              <w:fldChar w:fldCharType="begin"/>
            </w:r>
            <w:r>
              <w:instrText xml:space="preserve"> HYPERLINK "https://internet.garant.ru/document/redirect/990941/2770" \h </w:instrText>
            </w:r>
            <w:r>
              <w:fldChar w:fldCharType="separate"/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Единый портал</w:t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fldChar w:fldCharType="end"/>
            </w:r>
          </w:p>
          <w:p w14:paraId="3E8D75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К - ПС</w:t>
            </w:r>
          </w:p>
          <w:p w14:paraId="290B2F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16BF3F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Все]</w:t>
            </w: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6EE4A09A">
            <w:pPr>
              <w:spacing w:after="200" w:line="276" w:lineRule="auto"/>
              <w:rPr>
                <w:rFonts w:ascii="Calibri" w:hAnsi="Calibri" w:eastAsia="Calibri" w:cs="Calibri"/>
              </w:rPr>
            </w:pPr>
          </w:p>
        </w:tc>
      </w:tr>
      <w:tr w14:paraId="46FDC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6516A3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3.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746A39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Б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01CE9E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Доверенность или документы, подтверждающие полномочия представителя заявителя действовать от его имени (в случае если заявление подается представителем заявителя).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652356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К(э) - </w:t>
            </w:r>
            <w:r>
              <w:fldChar w:fldCharType="begin"/>
            </w:r>
            <w:r>
              <w:instrText xml:space="preserve"> HYPERLINK "https://internet.garant.ru/document/redirect/990941/2770" \h </w:instrText>
            </w:r>
            <w:r>
              <w:fldChar w:fldCharType="separate"/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Единый портал</w:t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fldChar w:fldCharType="end"/>
            </w:r>
          </w:p>
          <w:p w14:paraId="68A5AA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К - ПС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3E830D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П(з)</w:t>
            </w: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26B2DF0C">
            <w:pPr>
              <w:spacing w:after="200" w:line="276" w:lineRule="auto"/>
              <w:rPr>
                <w:rFonts w:ascii="Calibri" w:hAnsi="Calibri" w:eastAsia="Calibri" w:cs="Calibri"/>
              </w:rPr>
            </w:pPr>
          </w:p>
        </w:tc>
      </w:tr>
      <w:tr w14:paraId="2BC11A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567676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</w:rPr>
              <w:t>4.</w:t>
            </w:r>
          </w:p>
        </w:tc>
        <w:tc>
          <w:tcPr>
            <w:tcW w:w="86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494F3E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А, Б</w:t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1BDE9A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</w:rPr>
              <w:t>дендроплан или схема с описанием места положения дерева</w:t>
            </w:r>
          </w:p>
        </w:tc>
        <w:tc>
          <w:tcPr>
            <w:tcW w:w="19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13C154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К(э) - </w:t>
            </w:r>
            <w:r>
              <w:fldChar w:fldCharType="begin"/>
            </w:r>
            <w:r>
              <w:instrText xml:space="preserve"> HYPERLINK "https://internet.garant.ru/document/redirect/990941/2770" \h </w:instrText>
            </w:r>
            <w:r>
              <w:fldChar w:fldCharType="separate"/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Единый портал</w:t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fldChar w:fldCharType="end"/>
            </w:r>
          </w:p>
          <w:p w14:paraId="75C6A3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К - ПС</w:t>
            </w:r>
          </w:p>
        </w:tc>
        <w:tc>
          <w:tcPr>
            <w:tcW w:w="170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2EC9B2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[Все]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27B6940D">
            <w:pPr>
              <w:spacing w:after="200" w:line="276" w:lineRule="auto"/>
              <w:rPr>
                <w:rFonts w:ascii="TimesNewRoman" w:hAnsi="TimesNewRoman" w:eastAsia="TimesNewRoman" w:cs="TimesNewRoman"/>
              </w:rPr>
            </w:pPr>
          </w:p>
        </w:tc>
      </w:tr>
      <w:tr w14:paraId="101BC7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0763A9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</w:rPr>
              <w:t>5.</w:t>
            </w:r>
          </w:p>
        </w:tc>
        <w:tc>
          <w:tcPr>
            <w:tcW w:w="86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34A78F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А, Б</w:t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4B86A2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</w:rPr>
              <w:t>документ, с указанием кадастрового номера земельного участка (при наличии) адреса (месторасположения) земельного участка, вида проведения работ, с указанием характеристик зеленых насаждений (породы, высоты, диаметра, и т.д.), подлежащих вырубке (перечетная ведомость зеленых насаждений)</w:t>
            </w:r>
          </w:p>
        </w:tc>
        <w:tc>
          <w:tcPr>
            <w:tcW w:w="19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52A0D6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К(э) - </w:t>
            </w:r>
            <w:r>
              <w:fldChar w:fldCharType="begin"/>
            </w:r>
            <w:r>
              <w:instrText xml:space="preserve"> HYPERLINK "https://internet.garant.ru/document/redirect/990941/2770" \h </w:instrText>
            </w:r>
            <w:r>
              <w:fldChar w:fldCharType="separate"/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Единый портал</w:t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fldChar w:fldCharType="end"/>
            </w:r>
          </w:p>
          <w:p w14:paraId="66A18B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К - ПС</w:t>
            </w:r>
          </w:p>
        </w:tc>
        <w:tc>
          <w:tcPr>
            <w:tcW w:w="170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767A45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[Все]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3960FE5F">
            <w:pPr>
              <w:spacing w:after="200" w:line="276" w:lineRule="auto"/>
              <w:rPr>
                <w:rFonts w:ascii="TimesNewRoman" w:hAnsi="TimesNewRoman" w:eastAsia="TimesNewRoman" w:cs="TimesNewRoman"/>
              </w:rPr>
            </w:pPr>
          </w:p>
        </w:tc>
      </w:tr>
      <w:tr w14:paraId="10E97C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364FAF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</w:rPr>
              <w:t>6.</w:t>
            </w:r>
          </w:p>
        </w:tc>
        <w:tc>
          <w:tcPr>
            <w:tcW w:w="86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01B5C9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А, Б</w:t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1A9CCA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</w:rPr>
              <w:t> заключение специализированной организации о нарушении естественного освещения в жилом или нежилом помещении (в случае отсутствия предписания надзорных органов)</w:t>
            </w:r>
          </w:p>
        </w:tc>
        <w:tc>
          <w:tcPr>
            <w:tcW w:w="19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65C93E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К(э) - </w:t>
            </w:r>
            <w:r>
              <w:fldChar w:fldCharType="begin"/>
            </w:r>
            <w:r>
              <w:instrText xml:space="preserve"> HYPERLINK "https://internet.garant.ru/document/redirect/990941/2770" \h </w:instrText>
            </w:r>
            <w:r>
              <w:fldChar w:fldCharType="separate"/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Единый портал</w:t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fldChar w:fldCharType="end"/>
            </w:r>
          </w:p>
          <w:p w14:paraId="554799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К - ПС</w:t>
            </w:r>
          </w:p>
        </w:tc>
        <w:tc>
          <w:tcPr>
            <w:tcW w:w="170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2AEA7A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[Все]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3911FD2E">
            <w:pPr>
              <w:spacing w:after="200" w:line="276" w:lineRule="auto"/>
              <w:rPr>
                <w:rFonts w:ascii="TimesNewRoman" w:hAnsi="TimesNewRoman" w:eastAsia="TimesNewRoman" w:cs="TimesNewRoman"/>
              </w:rPr>
            </w:pPr>
          </w:p>
        </w:tc>
      </w:tr>
      <w:tr w14:paraId="2C991E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5ADA8C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</w:rPr>
              <w:t>7.</w:t>
            </w:r>
          </w:p>
        </w:tc>
        <w:tc>
          <w:tcPr>
            <w:tcW w:w="86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3C66D8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А, Б</w:t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5DC50F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</w:rPr>
              <w:t>заключение специализированной организации о нарушении строительных, санитарных и иных норм и правил, вызванных произрастанием зеленых насаждений (при выявлении нарушения строительных, санитарных и иных норм и правил, вызванных произрастанием зеленых насаждений)</w:t>
            </w:r>
          </w:p>
        </w:tc>
        <w:tc>
          <w:tcPr>
            <w:tcW w:w="19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1ECE7F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К(э) - </w:t>
            </w:r>
            <w:r>
              <w:fldChar w:fldCharType="begin"/>
            </w:r>
            <w:r>
              <w:instrText xml:space="preserve"> HYPERLINK "https://internet.garant.ru/document/redirect/990941/2770" \h </w:instrText>
            </w:r>
            <w:r>
              <w:fldChar w:fldCharType="separate"/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Единый портал</w:t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fldChar w:fldCharType="end"/>
            </w:r>
          </w:p>
          <w:p w14:paraId="5A933D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К - ПС</w:t>
            </w:r>
          </w:p>
        </w:tc>
        <w:tc>
          <w:tcPr>
            <w:tcW w:w="170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5AE167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[Все]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255E6AA3">
            <w:pPr>
              <w:spacing w:after="200" w:line="276" w:lineRule="auto"/>
              <w:rPr>
                <w:rFonts w:ascii="TimesNewRoman" w:hAnsi="TimesNewRoman" w:eastAsia="TimesNewRoman" w:cs="TimesNewRoman"/>
              </w:rPr>
            </w:pPr>
          </w:p>
        </w:tc>
      </w:tr>
      <w:tr w14:paraId="3D9DC2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8" w:type="dxa"/>
            <w:gridSpan w:val="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7D889A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line="194" w:lineRule="auto"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14:paraId="2C0EA6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79CA24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1.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F292A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А, Б</w:t>
            </w:r>
          </w:p>
        </w:tc>
        <w:tc>
          <w:tcPr>
            <w:tcW w:w="28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56E835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сведения из Единого государственного реестра юридических лиц (при обращении Заявителя, являющегося юридическим лицом)</w:t>
            </w: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5B876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К(э) - </w:t>
            </w:r>
            <w:r>
              <w:fldChar w:fldCharType="begin"/>
            </w:r>
            <w:r>
              <w:instrText xml:space="preserve"> HYPERLINK "https://internet.garant.ru/document/redirect/990941/2770" \h </w:instrText>
            </w:r>
            <w:r>
              <w:fldChar w:fldCharType="separate"/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Единый портал</w:t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fldChar w:fldCharType="end"/>
            </w:r>
          </w:p>
          <w:p w14:paraId="63FB07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К - ПС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9F94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[Все]</w:t>
            </w:r>
          </w:p>
          <w:p w14:paraId="50C6F0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BA4FDC">
            <w:pPr>
              <w:pStyle w:val="38"/>
              <w:rPr>
                <w:rFonts w:ascii="TimesNewRoman" w:hAnsi="TimesNewRoman" w:eastAsia="TimesNewRoman" w:cs="TimesNewRoman"/>
                <w:color w:val="000000"/>
                <w:highlight w:val="white"/>
              </w:rPr>
            </w:pPr>
          </w:p>
        </w:tc>
      </w:tr>
      <w:tr w14:paraId="53B04C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7C7C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line="235" w:lineRule="auto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2.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0E22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line="235" w:lineRule="auto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А, Б</w:t>
            </w:r>
          </w:p>
        </w:tc>
        <w:tc>
          <w:tcPr>
            <w:tcW w:w="28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30CC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line="235" w:lineRule="auto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сведения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6EA4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line="235" w:lineRule="auto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К(э) - </w:t>
            </w:r>
            <w:r>
              <w:fldChar w:fldCharType="begin"/>
            </w:r>
            <w:r>
              <w:instrText xml:space="preserve"> HYPERLINK "https://internet.garant.ru/document/redirect/990941/2770" \h </w:instrText>
            </w:r>
            <w:r>
              <w:fldChar w:fldCharType="separate"/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Единый портал</w:t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fldChar w:fldCharType="end"/>
            </w:r>
          </w:p>
          <w:p w14:paraId="219B5C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line="235" w:lineRule="auto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К - ПС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BA64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line="235" w:lineRule="auto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[Все]</w:t>
            </w:r>
          </w:p>
          <w:p w14:paraId="7E42AB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line="235" w:lineRule="auto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1A8DB7">
            <w:pPr>
              <w:pStyle w:val="38"/>
              <w:spacing w:line="235" w:lineRule="auto"/>
              <w:rPr>
                <w:rFonts w:ascii="TimesNewRoman" w:hAnsi="TimesNewRoman" w:eastAsia="TimesNewRoman" w:cs="TimesNewRoman"/>
                <w:color w:val="000000"/>
                <w:highlight w:val="white"/>
              </w:rPr>
            </w:pPr>
          </w:p>
        </w:tc>
      </w:tr>
      <w:tr w14:paraId="11978C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4421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line="235" w:lineRule="auto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3.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2FA6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line="235" w:lineRule="auto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А, Б</w:t>
            </w:r>
          </w:p>
        </w:tc>
        <w:tc>
          <w:tcPr>
            <w:tcW w:w="28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14E7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line="235" w:lineRule="auto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сведения из Единого государственного реестра недвижимости</w:t>
            </w: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9693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line="235" w:lineRule="auto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К(э) - </w:t>
            </w:r>
            <w:r>
              <w:fldChar w:fldCharType="begin"/>
            </w:r>
            <w:r>
              <w:instrText xml:space="preserve"> HYPERLINK "https://internet.garant.ru/document/redirect/990941/2770" \h </w:instrText>
            </w:r>
            <w:r>
              <w:fldChar w:fldCharType="separate"/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Единый портал</w:t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fldChar w:fldCharType="end"/>
            </w:r>
          </w:p>
          <w:p w14:paraId="4EC449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line="235" w:lineRule="auto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К - ПС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AE97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line="235" w:lineRule="auto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[Все]</w:t>
            </w:r>
          </w:p>
          <w:p w14:paraId="2A1769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line="235" w:lineRule="auto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8462CA">
            <w:pPr>
              <w:pStyle w:val="38"/>
              <w:spacing w:line="235" w:lineRule="auto"/>
              <w:rPr>
                <w:rFonts w:ascii="TimesNewRoman" w:hAnsi="TimesNewRoman" w:eastAsia="TimesNewRoman" w:cs="TimesNewRoman"/>
                <w:color w:val="000000"/>
                <w:highlight w:val="white"/>
              </w:rPr>
            </w:pPr>
          </w:p>
        </w:tc>
      </w:tr>
    </w:tbl>
    <w:p w14:paraId="53006BB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45AF52B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TimesNewRoman" w:hAnsi="TimesNewRoman" w:eastAsia="TimesNewRoman" w:cs="TimesNewRoman"/>
          <w:b/>
          <w:color w:val="000000"/>
          <w:sz w:val="28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IV. 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  <w:r>
        <w:rPr>
          <w:rFonts w:ascii="TimesNewRoman" w:hAnsi="TimesNewRoman" w:eastAsia="TimesNewRoman" w:cs="TimesNewRoman"/>
          <w:b/>
          <w:color w:val="000000"/>
          <w:sz w:val="28"/>
        </w:rPr>
        <w:t xml:space="preserve"> </w:t>
      </w:r>
    </w:p>
    <w:p w14:paraId="2200F25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197ABFB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right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Таблица N 3</w:t>
      </w:r>
    </w:p>
    <w:p w14:paraId="0E27BFBC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tbl>
      <w:tblPr>
        <w:tblStyle w:val="12"/>
        <w:tblW w:w="0" w:type="auto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5669"/>
        <w:gridCol w:w="3827"/>
      </w:tblGrid>
      <w:tr w14:paraId="092053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79321483">
            <w:pPr>
              <w:pStyle w:val="38"/>
              <w:ind w:firstLine="0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N </w:t>
            </w:r>
          </w:p>
        </w:tc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1110ED44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Перечень оснований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378D1E94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Идентификатор категорий (признаков) заявителей</w:t>
            </w:r>
          </w:p>
        </w:tc>
      </w:tr>
      <w:tr w14:paraId="2DED41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49D2D194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Исчерпывающий перечень оснований для отказа в приеме заявления и документов,</w:t>
            </w:r>
          </w:p>
          <w:p w14:paraId="1964E7FE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необходимых для предоставления Услуги</w:t>
            </w:r>
          </w:p>
        </w:tc>
      </w:tr>
      <w:tr w14:paraId="115E74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0FEC6726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1.</w:t>
            </w:r>
          </w:p>
        </w:tc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15A500B1">
            <w:pPr>
              <w:pStyle w:val="37"/>
              <w:ind w:firstLine="0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Направление неполного комплекта документов, необходимых для предоставления услуги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054A846B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 - Б</w:t>
            </w:r>
          </w:p>
        </w:tc>
      </w:tr>
      <w:tr w14:paraId="1AA403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5288AE4D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</w:rPr>
              <w:t>2.</w:t>
            </w:r>
          </w:p>
        </w:tc>
        <w:tc>
          <w:tcPr>
            <w:tcW w:w="566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49D844A7">
            <w:pPr>
              <w:pStyle w:val="37"/>
              <w:ind w:firstLine="0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Заявление подано в орган государственной власти, орган местного самоуправления или организацию, в полномочия которых не входит предоставление муниципальной услуги</w:t>
            </w:r>
          </w:p>
        </w:tc>
        <w:tc>
          <w:tcPr>
            <w:tcW w:w="382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78134D0A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 - Б</w:t>
            </w:r>
          </w:p>
          <w:p w14:paraId="66C5DCC1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EA550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682950BF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</w:rPr>
              <w:t>3.</w:t>
            </w:r>
          </w:p>
        </w:tc>
        <w:tc>
          <w:tcPr>
            <w:tcW w:w="566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37B4037A">
            <w:pPr>
              <w:pStyle w:val="37"/>
              <w:ind w:firstLine="0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Представленные Заявителем документы утратили силу на момент обращения за предоставлением муниципальной услуги</w:t>
            </w:r>
          </w:p>
        </w:tc>
        <w:tc>
          <w:tcPr>
            <w:tcW w:w="382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1B064193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 - Б</w:t>
            </w:r>
          </w:p>
          <w:p w14:paraId="3ECB223F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5B6771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2E7985AE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</w:rPr>
              <w:t>4.</w:t>
            </w:r>
          </w:p>
        </w:tc>
        <w:tc>
          <w:tcPr>
            <w:tcW w:w="566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70C2721E">
            <w:pPr>
              <w:pStyle w:val="37"/>
              <w:ind w:firstLine="0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82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2E266273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 - Б</w:t>
            </w:r>
          </w:p>
          <w:p w14:paraId="0B535304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527DD0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0D382E53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</w:rPr>
              <w:t>5.</w:t>
            </w:r>
          </w:p>
        </w:tc>
        <w:tc>
          <w:tcPr>
            <w:tcW w:w="566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3031016A">
            <w:pPr>
              <w:pStyle w:val="37"/>
              <w:ind w:firstLine="0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</w:t>
            </w:r>
          </w:p>
        </w:tc>
        <w:tc>
          <w:tcPr>
            <w:tcW w:w="382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37F8B18D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 - Б</w:t>
            </w:r>
          </w:p>
          <w:p w14:paraId="7ED537B8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23465D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624088A2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</w:rPr>
              <w:t>6.</w:t>
            </w:r>
          </w:p>
        </w:tc>
        <w:tc>
          <w:tcPr>
            <w:tcW w:w="566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1708309B">
            <w:pPr>
              <w:pStyle w:val="37"/>
              <w:ind w:firstLine="0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Неполное заполнение полей в форме Заявления, в том числе в интерактивной форме Заявления на Едином портале</w:t>
            </w:r>
          </w:p>
        </w:tc>
        <w:tc>
          <w:tcPr>
            <w:tcW w:w="382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4D8E0132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 - Б</w:t>
            </w:r>
          </w:p>
          <w:p w14:paraId="4590F271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09469F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52CC2317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</w:rPr>
              <w:t>7.</w:t>
            </w:r>
          </w:p>
        </w:tc>
        <w:tc>
          <w:tcPr>
            <w:tcW w:w="566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32C6904C">
            <w:pPr>
              <w:pStyle w:val="37"/>
              <w:ind w:firstLine="0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Подача запросов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 (в том числе установленных ст.11 Федерального закона №63-ФЗ условий признания действительности УКЭП)</w:t>
            </w:r>
            <w:r>
              <w:rPr>
                <w:rFonts w:ascii="TimesNewRoman" w:hAnsi="TimesNewRoman" w:eastAsia="TimesNewRoman" w:cs="TimesNewRoman"/>
                <w:color w:val="000000"/>
                <w:sz w:val="28"/>
              </w:rPr>
              <w:t xml:space="preserve"> </w:t>
            </w:r>
          </w:p>
        </w:tc>
        <w:tc>
          <w:tcPr>
            <w:tcW w:w="382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2148D23C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 - Б</w:t>
            </w:r>
          </w:p>
          <w:p w14:paraId="794DF54B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1FA9B4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4E445B9E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Исчерпывающий перечень оснований для приостановления предоставления Услуги</w:t>
            </w:r>
          </w:p>
        </w:tc>
      </w:tr>
      <w:tr w14:paraId="1FF5AA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3259AC4B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1.</w:t>
            </w:r>
          </w:p>
        </w:tc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7709E072">
            <w:pPr>
              <w:pStyle w:val="37"/>
              <w:ind w:firstLine="0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62FB1BB6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-</w:t>
            </w:r>
          </w:p>
        </w:tc>
      </w:tr>
      <w:tr w14:paraId="1F3E2C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1D3870A2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Исчерпывающий перечень оснований для отказа в предоставлении Услуги</w:t>
            </w:r>
          </w:p>
        </w:tc>
      </w:tr>
      <w:tr w14:paraId="6C398B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520E50FC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1.</w:t>
            </w:r>
          </w:p>
        </w:tc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6F37DA75">
            <w:pPr>
              <w:pStyle w:val="37"/>
              <w:ind w:firstLine="0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Наличие противоречивых сведений в Заявлении и приложенных к нему документах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7FBD5A7A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 - Б</w:t>
            </w:r>
          </w:p>
          <w:p w14:paraId="54ED559D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3904D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240CC0A5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2.</w:t>
            </w:r>
          </w:p>
        </w:tc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3A636BD2">
            <w:pPr>
              <w:pStyle w:val="37"/>
              <w:ind w:firstLine="0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Несоответствие информации, которая содержится в документах и сведениях, представленных заявителем, данным полученным в результате межведомственного взаимодействия в том числе посредством СМЭВ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52326F2E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 - Б</w:t>
            </w:r>
          </w:p>
          <w:p w14:paraId="210C69D2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1E094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296DCC6E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3.</w:t>
            </w:r>
          </w:p>
        </w:tc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 w14:paraId="63EC7446">
            <w:pPr>
              <w:pStyle w:val="37"/>
              <w:ind w:firstLine="0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Выявление возможности сохранения зеленых насаждений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6DBB0F95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 - Б</w:t>
            </w:r>
          </w:p>
          <w:p w14:paraId="4C410A98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65104C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37708E10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4.</w:t>
            </w:r>
          </w:p>
        </w:tc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11917151">
            <w:pPr>
              <w:pStyle w:val="37"/>
              <w:ind w:firstLine="0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Несоответствие документов, представляемых Заявителем, по форме или содержанию требованиям законодательства Российской Федерациию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923E44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 - Б</w:t>
            </w:r>
          </w:p>
          <w:p w14:paraId="2AAD79CA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6B81F7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0BB8D23D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5.</w:t>
            </w:r>
          </w:p>
        </w:tc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D063100">
            <w:pPr>
              <w:pStyle w:val="37"/>
              <w:ind w:firstLine="0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Запрос подан неуполномоченным лицом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BF36BD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А - Б</w:t>
            </w:r>
          </w:p>
          <w:p w14:paraId="04D5685D">
            <w:pPr>
              <w:pStyle w:val="37"/>
              <w:ind w:firstLine="0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</w:tbl>
    <w:p w14:paraId="5FED99CC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1263017B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br w:type="page"/>
      </w:r>
    </w:p>
    <w:p w14:paraId="5D621A1C">
      <w:pPr>
        <w:tabs>
          <w:tab w:val="left" w:pos="0"/>
          <w:tab w:val="left" w:pos="851"/>
          <w:tab w:val="left" w:pos="1644"/>
          <w:tab w:val="left" w:pos="1928"/>
          <w:tab w:val="left" w:pos="2325"/>
        </w:tabs>
        <w:spacing w:after="60" w:line="276" w:lineRule="auto"/>
        <w:contextualSpacing/>
        <w:jc w:val="center"/>
        <w:outlineLvl w:val="1"/>
        <w:rPr>
          <w:rFonts w:ascii="TimesNewRoman" w:hAnsi="TimesNewRoman" w:eastAsia="TimesNewRoman" w:cs="TimesNewRoman"/>
          <w:b/>
          <w:color w:val="000000"/>
          <w:sz w:val="28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 xml:space="preserve">V. </w:t>
      </w:r>
      <w:bookmarkStart w:id="4" w:name="undefined"/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Форма заявления о выдаче разрешения на право вырубки зеленых насаждений</w:t>
      </w:r>
    </w:p>
    <w:p w14:paraId="1BBC4E3C">
      <w:pPr>
        <w:tabs>
          <w:tab w:val="left" w:pos="0"/>
          <w:tab w:val="left" w:pos="851"/>
          <w:tab w:val="left" w:pos="1644"/>
          <w:tab w:val="left" w:pos="1928"/>
          <w:tab w:val="left" w:pos="2325"/>
        </w:tabs>
        <w:spacing w:after="60" w:line="276" w:lineRule="auto"/>
        <w:contextualSpacing/>
        <w:jc w:val="center"/>
        <w:outlineLvl w:val="1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23E1C5C2">
      <w:pPr>
        <w:pStyle w:val="13"/>
        <w:spacing w:before="76"/>
        <w:ind w:firstLine="8079"/>
        <w:contextualSpacing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Форма № 1 </w:t>
      </w:r>
    </w:p>
    <w:p w14:paraId="3A023F76">
      <w:pPr>
        <w:tabs>
          <w:tab w:val="left" w:pos="0"/>
        </w:tabs>
        <w:spacing w:line="360" w:lineRule="auto"/>
        <w:ind w:left="5245"/>
        <w:contextualSpacing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                  </w:t>
      </w:r>
    </w:p>
    <w:tbl>
      <w:tblPr>
        <w:tblStyle w:val="12"/>
        <w:tblpPr w:leftFromText="180" w:rightFromText="180" w:bottomFromText="160" w:vertAnchor="text" w:tblpY="1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6911"/>
      </w:tblGrid>
      <w:tr w14:paraId="357AE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C99D2AC">
            <w:pPr>
              <w:widowControl w:val="0"/>
              <w:spacing w:before="120" w:after="120" w:line="276" w:lineRule="auto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t>Кому:</w:t>
            </w: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tab/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14:paraId="06A476D0">
            <w:pPr>
              <w:widowControl w:val="0"/>
              <w:spacing w:before="120" w:after="120" w:line="276" w:lineRule="auto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(наименование уполномоченного органа местного самоуправления)</w:t>
            </w: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ab/>
            </w:r>
          </w:p>
        </w:tc>
      </w:tr>
    </w:tbl>
    <w:p w14:paraId="4A31C173">
      <w:pPr>
        <w:tabs>
          <w:tab w:val="left" w:pos="0"/>
        </w:tabs>
        <w:spacing w:line="360" w:lineRule="auto"/>
        <w:ind w:left="5245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tbl>
      <w:tblPr>
        <w:tblStyle w:val="12"/>
        <w:tblW w:w="9857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5216"/>
        <w:gridCol w:w="1806"/>
      </w:tblGrid>
      <w:tr w14:paraId="34BA1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7BB5F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t>Данные Представителя (Физическое лицо)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B0801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Фамилия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1DDBA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17F59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1C981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C00E5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Имя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2C31B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1E746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D27C2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1971D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Отчество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3BCB8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5A994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240F9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F0AB8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Наименование документа, удостоверяющего личность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A5616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3390D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C1AB9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A7EE3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Серия 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9BD35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5FA77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0EF9F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A0E7B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Номер 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0D9FD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6021D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F6C35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F38B6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Дата выдачи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A4961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17FCC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678E4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F887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Кем выдан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B3EF7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5BB6A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B7B87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140F6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Телефон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58122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76C99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C9B0F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07513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Электронная почта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4C38D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347B9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A48F8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t>Данные Представителя (Индивидуальный предприниматель)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E4B9B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Фамилия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59742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3F197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DEE0B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DB971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Имя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6E376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22C2B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AA793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5002D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Отчество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22588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15A28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75C6A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11409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ОГРНИП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56576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A233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6F59C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9A4C3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ИНН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FD905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025B7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FDB3A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2B679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Телефон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F66E8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096FC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1B520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D7188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Электронная почта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54B3E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2C645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2663F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t>Данные Представителя (Юридическое лицо)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F336E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Полное наименование организации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BD7D3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750C9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68D80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A1CC5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Организационно-правовая форма организации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3E32C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69F2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15EC4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70B76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ОГРН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27526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2F656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C4A0E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CEFFA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ИНН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AFD42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31218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ECC65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D63FC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Телефон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B03A2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59DFB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8D4A7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D3634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Электронная почта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9BD30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AF8A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9A370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B8671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Фамилия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F0B61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30FF1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41DE7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BF7FA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Имя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DFF92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525F1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79AC0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83E7B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Отчество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5CF10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2CFB0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120E2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4AA79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Наименование документа, удостоверяющего личность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FC9D6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B059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31D7C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BBB45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Серия 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BC4B5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57D73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9326A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90CA3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Номер 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9FA61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0F5AC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40E05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D55B7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Дата выдачи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AD1F8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5226C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8D9B3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F733E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Кем выдан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52043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1F2D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97243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3C595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Телефон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F5765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F5A2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97CC1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9682E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Электронная почта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E2908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056EF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E960D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t>Данные Заявителя (Физическое лицо)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B770B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Фамилия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59B19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2E9074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D15CA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EB97D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Имя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9105B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0EEA4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849F9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1EBCA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Отчество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82309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0AA2F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750DC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C5CC3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Наименование документа, удостоверяющего личность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8FD2D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8BF5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879C1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84F79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Серия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00052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33D83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0C8AF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88692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Номер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BE67D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6FCC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DA4EF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F6486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Дата выдачи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44328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085E3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7630C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7EBBD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Кем выдан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734BC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514ED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D5D4D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9E90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Телефон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7F201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6E691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18C7C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8439D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Электронная почта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3D46A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5B190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E8DD3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t>Данные Заявителя (Индивидуальный предприниматель)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2E4C4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Фамилия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CDCBC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BA29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F2E32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31C38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Имя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D084A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533F1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CBD10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68B20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Отчество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60FB0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50DC1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3590E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29781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ОГРНИП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19192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7136B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42DEA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8E457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ИНН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C49E3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310F2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46BE3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D8834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Наименование документа, удостоверяющего личность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8FD9F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CE5D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C3512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DB6A6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Серия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5B097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2A4FA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289D6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581A5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Номер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4D0F3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18CD1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1CA85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A7316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Дата выдачи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45441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773E9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DA73E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D9158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Кем выдан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EFC3D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2DE4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686C6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2B111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Телефон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68D81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A4BC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50B54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4DE48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Электронная почта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218DD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32C3E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2E3A2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t>Данные Заявителя (Юридическое лицо)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4CEB7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Полное наименование организации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F8247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366E1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4C3CF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8D54D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Организационно-правовая форма организации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45085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07F96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42DE3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5CBE1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ОГРН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A4276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0F0D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BD6A4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22AC0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ИНН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865B7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37696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729D2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BB644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Телефон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4C40F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1581B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4BF3C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82AA5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Электронная почта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11D8F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36787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BA4A0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66ADD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Фамилия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E8E79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5C3C8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880B8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5262B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Имя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617A8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29414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81DC6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6EAF0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Отчество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E3C6B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74A76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0EC0B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084AD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Наименование документа, удостоверяющего личность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442AC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0526E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AFCA8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BC1D1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Серия 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FDB75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56C7B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B1DA2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B2A0B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Номер 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B14DD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26753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6CED9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EFD94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Дата выдачи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53F88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18AFF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1A229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45B5B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Кем выдан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DC341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01241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88292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DA5D8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Телефон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06FD3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3C765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134AC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B7438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Электронная почта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25B40">
            <w:pPr>
              <w:spacing w:before="120" w:after="120"/>
              <w:contextualSpacing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</w:tbl>
    <w:p w14:paraId="21E63AFB">
      <w:pPr>
        <w:ind w:left="1560" w:firstLine="283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46B4B619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3D23D791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br w:type="page"/>
      </w:r>
    </w:p>
    <w:p w14:paraId="35F3073D">
      <w:pPr>
        <w:pStyle w:val="13"/>
        <w:contextualSpacing/>
        <w:jc w:val="right"/>
        <w:rPr>
          <w:color w:val="000000"/>
          <w:sz w:val="28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Форма № 2</w:t>
      </w:r>
    </w:p>
    <w:p w14:paraId="171EE21A">
      <w:pPr>
        <w:pStyle w:val="13"/>
        <w:contextualSpacing/>
        <w:jc w:val="right"/>
        <w:rPr>
          <w:color w:val="000000"/>
          <w:sz w:val="28"/>
        </w:rPr>
      </w:pPr>
    </w:p>
    <w:p w14:paraId="1B4743F8">
      <w:pPr>
        <w:ind w:firstLine="1134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7244229D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 xml:space="preserve">ЗАЯВЛЕНИЕ </w:t>
      </w:r>
    </w:p>
    <w:p w14:paraId="587D0C98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о выдаче разрешения на право вырубки зеленых насаждений</w:t>
      </w:r>
    </w:p>
    <w:p w14:paraId="04FD4D24">
      <w:pPr>
        <w:jc w:val="center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tbl>
      <w:tblPr>
        <w:tblStyle w:val="12"/>
        <w:tblW w:w="9327" w:type="dxa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6"/>
        <w:gridCol w:w="5211"/>
      </w:tblGrid>
      <w:tr w14:paraId="48725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9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</w:tcPr>
          <w:p w14:paraId="62C30608">
            <w:pPr>
              <w:ind w:firstLine="463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Прошу выдать разрешение на право вырубки зеленых насаждений ____________________________________.</w:t>
            </w:r>
          </w:p>
          <w:p w14:paraId="6C00A0AC">
            <w:pPr>
              <w:ind w:firstLine="463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Сведения о документах, в соответствии с которыми проводится вырубка зеленых насаждений:</w:t>
            </w:r>
          </w:p>
          <w:p w14:paraId="03E08B42">
            <w:pPr>
              <w:ind w:firstLine="321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840A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</w:tcPr>
          <w:p w14:paraId="0CE47832">
            <w:pP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</w:tcPr>
          <w:p w14:paraId="631DAC0D">
            <w:pP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6F31E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</w:tcPr>
          <w:p w14:paraId="4BF936D1">
            <w:pP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</w:tcPr>
          <w:p w14:paraId="0DE2B4FE">
            <w:pP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149F5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</w:tcPr>
          <w:p w14:paraId="47710CED">
            <w:pP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</w:tcPr>
          <w:p w14:paraId="4041CB51">
            <w:pP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DB65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</w:tcPr>
          <w:p w14:paraId="0A21E765">
            <w:pP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</w:tcPr>
          <w:p w14:paraId="5904D14B">
            <w:pP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29F23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</w:tcPr>
          <w:p w14:paraId="1814877A">
            <w:pP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</w:tcPr>
          <w:p w14:paraId="599C1DB1">
            <w:pP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13207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</w:tcPr>
          <w:p w14:paraId="5D27B478">
            <w:pP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</w:tcPr>
          <w:p w14:paraId="7E4BEE43">
            <w:pP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</w:tbl>
    <w:p w14:paraId="490B870A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tbl>
      <w:tblPr>
        <w:tblStyle w:val="12"/>
        <w:tblW w:w="987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6"/>
      </w:tblGrid>
      <w:tr w14:paraId="70960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98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</w:tcPr>
          <w:p w14:paraId="7A8F6EFB">
            <w:pPr>
              <w:ind w:firstLine="321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Приложения:</w:t>
            </w:r>
          </w:p>
          <w:p w14:paraId="30DAB47F">
            <w:pPr>
              <w:ind w:firstLine="321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</w:tbl>
    <w:p w14:paraId="3D662803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tbl>
      <w:tblPr>
        <w:tblStyle w:val="12"/>
        <w:tblW w:w="9780" w:type="dxa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6"/>
        <w:gridCol w:w="4824"/>
      </w:tblGrid>
      <w:tr w14:paraId="4304B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6B98E3">
            <w:pP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{Ф.И.О.}</w:t>
            </w:r>
          </w:p>
          <w:p w14:paraId="071F88D4">
            <w:pP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ДД.ММ.ГГГГ</w:t>
            </w:r>
          </w:p>
        </w:tc>
        <w:tc>
          <w:tcPr>
            <w:tcW w:w="4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6A744E">
            <w:pP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  <w:t>Сведения об электронной подписи</w:t>
            </w:r>
          </w:p>
        </w:tc>
      </w:tr>
    </w:tbl>
    <w:p w14:paraId="66ED7562">
      <w:pPr>
        <w:ind w:firstLine="1134"/>
        <w:jc w:val="center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286814C2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br w:type="page"/>
      </w:r>
    </w:p>
    <w:p w14:paraId="1E5C1F65">
      <w:pPr>
        <w:ind w:firstLine="1134"/>
        <w:jc w:val="right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Форма № 3</w:t>
      </w:r>
    </w:p>
    <w:p w14:paraId="087BAE26">
      <w:pPr>
        <w:pStyle w:val="3"/>
        <w:jc w:val="center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Форма разрешения на право вырубки зеленых насаждений</w:t>
      </w:r>
    </w:p>
    <w:p w14:paraId="0CAE087D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3F4020E8">
      <w:pPr>
        <w:contextualSpacing/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t xml:space="preserve">                                                                     От: __________________</w:t>
      </w:r>
    </w:p>
    <w:p w14:paraId="0421269E">
      <w:pPr>
        <w:ind w:left="6096"/>
        <w:contextualSpacing/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t>(наименование уполномоченного органа)</w:t>
      </w:r>
    </w:p>
    <w:p w14:paraId="492B5DD6">
      <w:pPr>
        <w:ind w:left="6096"/>
        <w:contextualSpacing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tbl>
      <w:tblPr>
        <w:tblStyle w:val="12"/>
        <w:tblW w:w="921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4"/>
        <w:gridCol w:w="3260"/>
      </w:tblGrid>
      <w:tr w14:paraId="70503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14:paraId="493B02FD">
            <w:pPr>
              <w:ind w:firstLine="4707"/>
              <w:jc w:val="right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 xml:space="preserve">   Кому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14:paraId="1FB33294">
            <w:pP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t xml:space="preserve"> __________________(фамилия, имя, отчество - для граждан и индивидуальных предпринимателей, или полное наименование </w:t>
            </w: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br w:type="textWrapping"/>
            </w: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t>организации – для юридических лиц</w:t>
            </w:r>
          </w:p>
        </w:tc>
      </w:tr>
      <w:tr w14:paraId="2CC98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14:paraId="0993F547">
            <w:pP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14:paraId="4BA72C3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tLeast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_______________(</w:t>
            </w: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t>почтовый индекс и адрес, адрес электронной почты)</w:t>
            </w:r>
          </w:p>
          <w:p w14:paraId="7E502674">
            <w:pP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</w:tbl>
    <w:p w14:paraId="544EDB31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382B1B64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РАЗРЕШЕНИЕ</w:t>
      </w:r>
    </w:p>
    <w:p w14:paraId="253756BF">
      <w:pPr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на право вырубки зеленых насаждений</w:t>
      </w:r>
    </w:p>
    <w:tbl>
      <w:tblPr>
        <w:tblStyle w:val="12"/>
        <w:tblW w:w="0" w:type="auto"/>
        <w:tblInd w:w="-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119"/>
        <w:gridCol w:w="3855"/>
        <w:gridCol w:w="2438"/>
      </w:tblGrid>
      <w:tr w14:paraId="48719DE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3119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bottom"/>
          </w:tcPr>
          <w:p w14:paraId="6702BC8E">
            <w:pP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E2F45">
            <w:pPr>
              <w:jc w:val="right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bottom"/>
          </w:tcPr>
          <w:p w14:paraId="1477EACF">
            <w:pPr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  <w:tr w14:paraId="4322106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D016EE9">
            <w:pPr>
              <w:spacing w:line="216" w:lineRule="auto"/>
              <w:jc w:val="center"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t>дата решения уполномоченного органа местного самоуправления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14:paraId="3A5F2431">
            <w:pPr>
              <w:spacing w:line="216" w:lineRule="auto"/>
              <w:jc w:val="right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385E03EA">
            <w:pPr>
              <w:spacing w:line="216" w:lineRule="auto"/>
              <w:jc w:val="center"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t xml:space="preserve">номер решения уполномоченного органа местного самоуправления </w:t>
            </w:r>
          </w:p>
        </w:tc>
      </w:tr>
      <w:tr w14:paraId="46BB305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8A47753">
            <w:pPr>
              <w:spacing w:line="216" w:lineRule="auto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14:paraId="1B45F9B6">
            <w:pPr>
              <w:spacing w:line="216" w:lineRule="auto"/>
              <w:jc w:val="right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75021A49">
            <w:pPr>
              <w:spacing w:line="216" w:lineRule="auto"/>
              <w:jc w:val="center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</w:p>
        </w:tc>
      </w:tr>
    </w:tbl>
    <w:p w14:paraId="3E24652A">
      <w:pPr>
        <w:spacing w:line="216" w:lineRule="auto"/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По результатам рассмотрения запроса </w:t>
      </w: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t>________________________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, уведомляем о предоставлении разрешения на право вырубки зеленых насаждений </w:t>
      </w: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t>____________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 на основании </w:t>
      </w: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t>_______________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на земельном участке</w:t>
      </w: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t xml:space="preserve"> 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с кадастровым номером </w:t>
      </w: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t>__________________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 на срок до</w:t>
      </w: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t>____________________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.</w:t>
      </w:r>
    </w:p>
    <w:p w14:paraId="1B7E3C56">
      <w:pPr>
        <w:spacing w:line="216" w:lineRule="auto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Приложение: схема участка с нанесением зеленых насаждений, подлежащих вырубке.</w:t>
      </w:r>
    </w:p>
    <w:p w14:paraId="73A15E54">
      <w:pPr>
        <w:spacing w:line="216" w:lineRule="auto"/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</w:pPr>
    </w:p>
    <w:p w14:paraId="79707059">
      <w:pPr>
        <w:spacing w:line="216" w:lineRule="auto"/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</w:pPr>
    </w:p>
    <w:p w14:paraId="6AA6BD45">
      <w:pPr>
        <w:spacing w:line="216" w:lineRule="auto"/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</w:pPr>
    </w:p>
    <w:p w14:paraId="07B711C4">
      <w:pPr>
        <w:spacing w:line="216" w:lineRule="auto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t>________________________________________</w:t>
      </w:r>
    </w:p>
    <w:tbl>
      <w:tblPr>
        <w:tblStyle w:val="12"/>
        <w:tblW w:w="1020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8"/>
        <w:gridCol w:w="5108"/>
      </w:tblGrid>
      <w:tr w14:paraId="6F246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8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 w14:paraId="3B683EBE">
            <w:pPr>
              <w:spacing w:after="160" w:line="216" w:lineRule="auto"/>
              <w:ind w:left="350"/>
              <w:rPr>
                <w:rFonts w:ascii="TimesNewRoman" w:hAnsi="TimesNewRoman" w:eastAsia="TimesNewRoman" w:cs="TimesNewRoman"/>
                <w:b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i/>
                <w:color w:val="000000"/>
                <w:sz w:val="28"/>
                <w:highlight w:val="white"/>
              </w:rPr>
              <w:t>{Ф.И.О. должность уполномоченного сотрудника}</w:t>
            </w:r>
          </w:p>
        </w:tc>
        <w:tc>
          <w:tcPr>
            <w:tcW w:w="5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8470C">
            <w:pPr>
              <w:spacing w:line="216" w:lineRule="auto"/>
              <w:ind w:left="350"/>
              <w:contextualSpacing/>
              <w:jc w:val="center"/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  <w:t>Сведения об</w:t>
            </w:r>
          </w:p>
          <w:p w14:paraId="2FFA1265">
            <w:pPr>
              <w:spacing w:line="216" w:lineRule="auto"/>
              <w:ind w:left="350"/>
              <w:contextualSpacing/>
              <w:jc w:val="center"/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  <w:t>электронной</w:t>
            </w:r>
          </w:p>
          <w:p w14:paraId="59E3B03A">
            <w:pPr>
              <w:spacing w:line="216" w:lineRule="auto"/>
              <w:ind w:left="350"/>
              <w:contextualSpacing/>
              <w:jc w:val="center"/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  <w:t>подписи</w:t>
            </w:r>
          </w:p>
        </w:tc>
      </w:tr>
    </w:tbl>
    <w:p w14:paraId="74E75936">
      <w:pPr>
        <w:pStyle w:val="13"/>
        <w:contextualSpacing/>
        <w:jc w:val="right"/>
        <w:rPr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Форма № </w:t>
      </w:r>
      <w:r>
        <w:rPr>
          <w:rFonts w:ascii="TimesNewRoman" w:hAnsi="TimesNewRoman" w:eastAsia="TimesNewRoman" w:cs="TimesNewRoman"/>
          <w:color w:val="000000"/>
          <w:sz w:val="28"/>
        </w:rPr>
        <w:t>4</w:t>
      </w:r>
    </w:p>
    <w:p w14:paraId="4C5C8988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27F742B8">
      <w:pPr>
        <w:ind w:left="5387"/>
        <w:jc w:val="right"/>
        <w:rPr>
          <w:rFonts w:ascii="TimesNewRoman" w:hAnsi="TimesNewRoman" w:eastAsia="TimesNewRoman" w:cs="TimesNewRoman"/>
          <w:color w:val="000000"/>
          <w:sz w:val="28"/>
          <w:highlight w:val="white"/>
          <w:u w:val="singl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Регистрационный №: _______________</w:t>
      </w:r>
    </w:p>
    <w:p w14:paraId="6AA3F92C">
      <w:pPr>
        <w:ind w:left="5387"/>
        <w:jc w:val="right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Дата: _______________</w:t>
      </w:r>
    </w:p>
    <w:p w14:paraId="254C130D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7CCDA430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5974F2B7">
      <w:pPr>
        <w:jc w:val="center"/>
        <w:outlineLvl w:val="2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СХЕМА УЧАСТКА С НАНЕСЕНИЕМ ЗЕЛЕНЫХ НАСАЖДЕНИЙ, ПОДЛЕЖАЩИХ ВЫРУБКЕ</w:t>
      </w:r>
    </w:p>
    <w:p w14:paraId="238E58D0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14CEDC49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709542F6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760BEBCD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08825267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7F7BCF27">
      <w:pP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t xml:space="preserve"> </w:t>
      </w: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br w:type="textWrapping"/>
      </w:r>
    </w:p>
    <w:p w14:paraId="6A1B70F7">
      <w:pP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</w:pPr>
    </w:p>
    <w:p w14:paraId="0F4CA0A9">
      <w:pP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</w:pPr>
    </w:p>
    <w:p w14:paraId="6E1790AE">
      <w:pP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</w:pPr>
    </w:p>
    <w:p w14:paraId="0A4C3789">
      <w:pP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</w:pPr>
    </w:p>
    <w:p w14:paraId="1F3CF0F5">
      <w:pP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</w:pPr>
    </w:p>
    <w:p w14:paraId="48DD969D">
      <w:pP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</w:pPr>
    </w:p>
    <w:p w14:paraId="3488BE36">
      <w:pP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</w:pPr>
    </w:p>
    <w:p w14:paraId="1CC07255">
      <w:pP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</w:pPr>
    </w:p>
    <w:p w14:paraId="5F41290E">
      <w:pP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</w:pPr>
    </w:p>
    <w:p w14:paraId="2FD0FCEE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1DFA23B7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1"/>
        <w:gridCol w:w="4503"/>
      </w:tblGrid>
      <w:tr w14:paraId="6EE3F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1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 w14:paraId="6BFA20C0">
            <w:pPr>
              <w:spacing w:after="160" w:line="259" w:lineRule="auto"/>
              <w:ind w:left="350"/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  <w:t>{</w:t>
            </w:r>
            <w:r>
              <w:rPr>
                <w:rFonts w:ascii="TimesNewRoman" w:hAnsi="TimesNewRoman" w:eastAsia="TimesNewRoman" w:cs="TimesNewRoman"/>
                <w:b/>
                <w:i/>
                <w:color w:val="000000"/>
                <w:sz w:val="28"/>
                <w:highlight w:val="white"/>
              </w:rPr>
              <w:t>Ф.И.О. должность уполномоченного сотрудника</w:t>
            </w:r>
            <w: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  <w:t>}</w:t>
            </w:r>
          </w:p>
        </w:tc>
        <w:tc>
          <w:tcPr>
            <w:tcW w:w="4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7C5E28">
            <w:pPr>
              <w:ind w:left="350"/>
              <w:jc w:val="center"/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  <w:t>Сведения об</w:t>
            </w:r>
          </w:p>
          <w:p w14:paraId="138FAF85">
            <w:pPr>
              <w:ind w:left="350"/>
              <w:jc w:val="center"/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  <w:t>электронной</w:t>
            </w:r>
          </w:p>
          <w:p w14:paraId="3F7ECF11">
            <w:pPr>
              <w:ind w:left="350"/>
              <w:jc w:val="center"/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  <w:t>подписи</w:t>
            </w:r>
          </w:p>
        </w:tc>
      </w:tr>
    </w:tbl>
    <w:p w14:paraId="74EAF75B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2172E1A7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3B122BF6">
      <w:pPr>
        <w:spacing w:after="160" w:line="259" w:lineRule="auto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7DBA22B4">
      <w:pPr>
        <w:spacing w:after="160" w:line="259" w:lineRule="auto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0F82C063">
      <w:pPr>
        <w:spacing w:after="160" w:line="259" w:lineRule="auto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1761E5D4">
      <w:pPr>
        <w:spacing w:after="160" w:line="259" w:lineRule="auto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78DD9D79">
      <w:pPr>
        <w:ind w:firstLine="1134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40383C9F">
      <w:pPr>
        <w:ind w:firstLine="1134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35B34E73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3680A08B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458269B2">
      <w:pPr>
        <w:ind w:firstLine="1134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0EAE5F1B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0555C1C7">
      <w:pPr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br w:type="page"/>
      </w:r>
    </w:p>
    <w:p w14:paraId="56BB3968">
      <w:pPr>
        <w:jc w:val="right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Форма № </w:t>
      </w:r>
      <w:r>
        <w:rPr>
          <w:rFonts w:ascii="TimesNewRoman" w:hAnsi="TimesNewRoman" w:eastAsia="TimesNewRoman" w:cs="TimesNewRoman"/>
          <w:color w:val="000000"/>
          <w:sz w:val="28"/>
        </w:rPr>
        <w:t>5</w:t>
      </w:r>
    </w:p>
    <w:p w14:paraId="4265FA67">
      <w:pPr>
        <w:jc w:val="right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78769915">
      <w:pPr>
        <w:pStyle w:val="3"/>
        <w:spacing w:before="0" w:after="0"/>
        <w:jc w:val="center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Форма решения об отказе в приеме документов, необходимых для предоставления услуги / об отказе в предоставлении услуги</w:t>
      </w:r>
      <w:bookmarkEnd w:id="4"/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 xml:space="preserve"> </w:t>
      </w:r>
    </w:p>
    <w:tbl>
      <w:tblPr>
        <w:tblStyle w:val="12"/>
        <w:tblW w:w="921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4"/>
        <w:gridCol w:w="3260"/>
      </w:tblGrid>
      <w:tr w14:paraId="2F9C9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14:paraId="261ABC11">
            <w:pPr>
              <w:ind w:firstLine="4707"/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Кому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14:paraId="1C26B033">
            <w:pP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____________________ (</w:t>
            </w: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t xml:space="preserve">фамилия, имя, отчество - для граждан и индивидуальных предпринимателей или полное наименование </w:t>
            </w: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br w:type="textWrapping"/>
            </w: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t>организации – для юридических лиц)</w:t>
            </w:r>
          </w:p>
        </w:tc>
      </w:tr>
      <w:tr w14:paraId="0A300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14:paraId="6F0724BC">
            <w:pP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color w:val="000000"/>
                <w:sz w:val="28"/>
                <w:highlight w:val="white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14:paraId="531B179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tLeast"/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</w:rPr>
              <w:t>___________________(почтовый индекс и адрес, адрес электронной почты)</w:t>
            </w:r>
          </w:p>
          <w:p w14:paraId="0F6E58A6">
            <w:pPr>
              <w:rPr>
                <w:rFonts w:ascii="TimesNewRoman" w:hAnsi="TimesNewRoman" w:eastAsia="TimesNewRoman" w:cs="TimesNewRoman"/>
                <w:i/>
                <w:color w:val="000000"/>
                <w:sz w:val="28"/>
                <w:highlight w:val="white"/>
                <w:u w:val="single"/>
              </w:rPr>
            </w:pPr>
          </w:p>
        </w:tc>
      </w:tr>
    </w:tbl>
    <w:p w14:paraId="05B2A180">
      <w:pPr>
        <w:ind w:left="5103" w:firstLine="709"/>
        <w:contextualSpacing/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t xml:space="preserve">От: </w:t>
      </w: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tab/>
      </w: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t xml:space="preserve"> _________________</w:t>
      </w:r>
    </w:p>
    <w:p w14:paraId="22290E13">
      <w:pPr>
        <w:ind w:left="5954"/>
        <w:contextualSpacing/>
        <w:rPr>
          <w:rFonts w:ascii="TimesNewRoman" w:hAnsi="TimesNewRoman" w:eastAsia="TimesNewRoman" w:cs="TimesNewRoman"/>
          <w:color w:val="000000"/>
          <w:sz w:val="28"/>
          <w:highlight w:val="white"/>
          <w:u w:val="single"/>
        </w:rPr>
      </w:pP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t>(наименование уполномоченного органа)</w:t>
      </w:r>
    </w:p>
    <w:p w14:paraId="00C9FF45">
      <w:pPr>
        <w:contextualSpacing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</w:p>
    <w:p w14:paraId="3CDDE428">
      <w:pPr>
        <w:contextualSpacing/>
        <w:rPr>
          <w:rFonts w:ascii="TimesNewRoman" w:hAnsi="TimesNewRoman" w:eastAsia="TimesNewRoman" w:cs="TimesNewRoman"/>
          <w:b/>
          <w:color w:val="000000"/>
          <w:sz w:val="28"/>
          <w:highlight w:val="white"/>
          <w:shd w:val="clear" w:color="auto" w:fill="FFFFFF"/>
        </w:rPr>
      </w:pPr>
    </w:p>
    <w:p w14:paraId="359014AE">
      <w:pPr>
        <w:spacing w:line="223" w:lineRule="auto"/>
        <w:contextualSpacing/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  <w:shd w:val="clear" w:color="auto" w:fill="FFFFFF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  <w:shd w:val="clear" w:color="auto" w:fill="FFFFFF"/>
        </w:rPr>
        <w:t>РЕШЕНИЕ</w:t>
      </w:r>
    </w:p>
    <w:p w14:paraId="6FEB0CAC">
      <w:pPr>
        <w:spacing w:line="223" w:lineRule="auto"/>
        <w:contextualSpacing/>
        <w:jc w:val="center"/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 xml:space="preserve">об отказе в приеме документов, необходимых для предоставления услуги / </w:t>
      </w: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br w:type="textWrapping"/>
      </w:r>
      <w:r>
        <w:rPr>
          <w:rFonts w:ascii="TimesNewRoman" w:hAnsi="TimesNewRoman" w:eastAsia="TimesNewRoman" w:cs="TimesNewRoman"/>
          <w:b/>
          <w:color w:val="000000"/>
          <w:sz w:val="28"/>
          <w:highlight w:val="white"/>
        </w:rPr>
        <w:t>об отказе в предоставлении услуги</w:t>
      </w:r>
    </w:p>
    <w:p w14:paraId="16D91BE0">
      <w:pPr>
        <w:spacing w:line="204" w:lineRule="auto"/>
        <w:contextualSpacing/>
        <w:jc w:val="center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№ _____________/ от _______________</w:t>
      </w:r>
    </w:p>
    <w:p w14:paraId="4D2833C1">
      <w:pPr>
        <w:tabs>
          <w:tab w:val="left" w:pos="851"/>
        </w:tabs>
        <w:spacing w:line="204" w:lineRule="auto"/>
        <w:contextualSpacing/>
        <w:jc w:val="center"/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t>(номер и дата решения)</w:t>
      </w:r>
    </w:p>
    <w:p w14:paraId="50897E3E">
      <w:pPr>
        <w:pStyle w:val="34"/>
        <w:spacing w:line="204" w:lineRule="auto"/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По результатам рассмотрения заявления по услуге «Выдача разрешения на право вырубки зеленых насаждений» </w:t>
      </w: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t>_________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 от </w:t>
      </w: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t>___________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 и приложенных к нему документов, органом, уполномоченным на предоставление услуги _________, принято решение об отказе в приеме документов, необходимых для предоставления услуги / об отказе в предоставлении услуги, по следующим основаниям: __________________________________________________________.</w:t>
      </w:r>
    </w:p>
    <w:p w14:paraId="4B33BDD4">
      <w:pPr>
        <w:spacing w:line="204" w:lineRule="auto"/>
        <w:ind w:firstLine="709"/>
        <w:contextualSpacing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Вы вправе повторно обратиться в орган, уполномоченный на предоставление услуги с заявлением о предоставлении услуги после устранения указанных нарушений.</w:t>
      </w:r>
    </w:p>
    <w:p w14:paraId="3934C222">
      <w:pPr>
        <w:spacing w:line="204" w:lineRule="auto"/>
        <w:ind w:firstLine="709"/>
        <w:contextualSpacing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</w:r>
    </w:p>
    <w:p w14:paraId="7B70FB1D">
      <w:pPr>
        <w:spacing w:line="223" w:lineRule="auto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  <w:t>_______________________________</w:t>
      </w:r>
    </w:p>
    <w:p w14:paraId="3634E266">
      <w:pPr>
        <w:spacing w:line="223" w:lineRule="auto"/>
        <w:ind w:firstLine="709"/>
        <w:contextualSpacing/>
        <w:rPr>
          <w:rFonts w:ascii="TimesNewRoman" w:hAnsi="TimesNewRoman" w:eastAsia="TimesNewRoman" w:cs="TimesNewRoman"/>
          <w:i/>
          <w:color w:val="000000"/>
          <w:sz w:val="28"/>
          <w:highlight w:val="white"/>
        </w:rPr>
      </w:pPr>
    </w:p>
    <w:tbl>
      <w:tblPr>
        <w:tblStyle w:val="12"/>
        <w:tblW w:w="1020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8"/>
        <w:gridCol w:w="5108"/>
      </w:tblGrid>
      <w:tr w14:paraId="15DF2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8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 w14:paraId="2A6949AE">
            <w:pPr>
              <w:spacing w:after="160" w:line="223" w:lineRule="auto"/>
              <w:ind w:left="350"/>
              <w:contextualSpacing/>
              <w:jc w:val="center"/>
              <w:rPr>
                <w:rFonts w:ascii="TimesNewRoman" w:hAnsi="TimesNewRoman" w:eastAsia="TimesNewRoman" w:cs="TimesNewRoman"/>
                <w:b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i/>
                <w:color w:val="000000"/>
                <w:sz w:val="28"/>
                <w:highlight w:val="white"/>
              </w:rPr>
              <w:t>{Ф.И.О. должность уполномоченного сотрудника}</w:t>
            </w:r>
          </w:p>
        </w:tc>
        <w:tc>
          <w:tcPr>
            <w:tcW w:w="5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BBF9AF">
            <w:pPr>
              <w:spacing w:line="223" w:lineRule="auto"/>
              <w:ind w:left="350"/>
              <w:contextualSpacing/>
              <w:jc w:val="center"/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  <w:t>Сведения об</w:t>
            </w:r>
          </w:p>
          <w:p w14:paraId="36F85484">
            <w:pPr>
              <w:spacing w:line="223" w:lineRule="auto"/>
              <w:ind w:left="350"/>
              <w:contextualSpacing/>
              <w:jc w:val="center"/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  <w:t>электронной</w:t>
            </w:r>
          </w:p>
          <w:p w14:paraId="0CF0D4AB">
            <w:pPr>
              <w:spacing w:line="223" w:lineRule="auto"/>
              <w:ind w:left="350"/>
              <w:contextualSpacing/>
              <w:jc w:val="center"/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hAnsi="TimesNewRoman" w:eastAsia="TimesNewRoman" w:cs="TimesNewRoman"/>
                <w:b/>
                <w:color w:val="000000"/>
                <w:sz w:val="28"/>
                <w:highlight w:val="white"/>
              </w:rPr>
              <w:t>подписи</w:t>
            </w:r>
          </w:p>
        </w:tc>
      </w:tr>
    </w:tbl>
    <w:p w14:paraId="1489C960">
      <w:pPr>
        <w:jc w:val="right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Форма № 7</w:t>
      </w:r>
    </w:p>
    <w:p w14:paraId="6908EDB2">
      <w:pPr>
        <w:jc w:val="center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59B889D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jc w:val="center"/>
        <w:rPr>
          <w:rFonts w:ascii="TimesNewRoman" w:hAnsi="TimesNewRoman" w:eastAsia="TimesNewRoman" w:cs="TimesNewRoman"/>
          <w:b/>
          <w:bCs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b/>
          <w:bCs/>
          <w:color w:val="000000"/>
          <w:sz w:val="28"/>
          <w:highlight w:val="white"/>
        </w:rPr>
        <w:t>ФОРМА СОГЛАСИЯ НА ОБРАБОТКУ ПЕРСОНАЛЬНЫХ ДАННЫХ</w:t>
      </w:r>
      <w:r>
        <w:rPr>
          <w:rFonts w:ascii="TimesNewRoman" w:hAnsi="TimesNewRoman" w:eastAsia="TimesNewRoman" w:cs="TimesNewRoman"/>
          <w:b/>
          <w:bCs/>
          <w:color w:val="000000"/>
          <w:sz w:val="28"/>
          <w:highlight w:val="white"/>
        </w:rPr>
        <w:br w:type="textWrapping"/>
      </w:r>
    </w:p>
    <w:p w14:paraId="0952560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88" w:lineRule="atLeast"/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 </w:t>
      </w:r>
    </w:p>
    <w:p w14:paraId="67A9F73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В орган местного самоуправления.</w:t>
      </w:r>
    </w:p>
    <w:p w14:paraId="62CB68F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Согласие на обработку персональных данных  ______________________  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ab/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субъекта персональных данных                                             </w:t>
      </w:r>
      <w:r>
        <w:rPr>
          <w:rFonts w:ascii="TimesNewRoman" w:hAnsi="TimesNewRoman" w:eastAsia="TimesNewRoman" w:cs="TimesNewRoman"/>
          <w:color w:val="000000"/>
          <w:sz w:val="28"/>
          <w:highlight w:val="white"/>
          <w:u w:val="single"/>
        </w:rPr>
        <w:t xml:space="preserve">                    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 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ab/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ab/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ab/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(Ф.И.О.)</w:t>
      </w:r>
      <w:r>
        <w:rPr>
          <w:rFonts w:ascii="TimesNewRoman" w:hAnsi="TimesNewRoman" w:eastAsia="TimesNewRoman" w:cs="TimesNewRoman"/>
          <w:color w:val="000000"/>
          <w:sz w:val="28"/>
          <w:highlight w:val="white"/>
          <w:u w:val="single"/>
        </w:rPr>
        <w:t xml:space="preserve"> </w:t>
      </w: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 </w:t>
      </w:r>
    </w:p>
    <w:p w14:paraId="39E5ADB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Адрес места жительства: _____________________________________________________________.</w:t>
      </w:r>
    </w:p>
    <w:p w14:paraId="5DCEDD0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Документ,  удостоверяющий  личность   субъекта  персональных  данных,  дата его выдачи и выдавший орган __________________________________________________________________________________________________________________________.</w:t>
      </w:r>
    </w:p>
    <w:p w14:paraId="22E02AF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Подтверждаю   согласие   на   обработку   моих   персональных   данных, предусмотренное пунктом 4 части 1 статьи 6, частью 1 статьи 9  Федерального закона от 27 июля 2006 № 152-ФЗ  «О персональных данных», в целях предоставления министерством архитектуры и пространственно-градостроительного развития Оренбургской области  государственной  услуги</w:t>
      </w:r>
    </w:p>
    <w:p w14:paraId="081EF3C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88" w:lineRule="atLeast"/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_____________________________________________________________  в соответствии с Федеральным   законом   от  27  июля  2010 № 210-ФЗ  «Об  организации предоставления   государственных   и  муниципальных  услуг"  и  обеспечения предоставления такой услуги.    Мне  известно,  что  в случае отзыва согласия на обработку персональных данных  министерство архитектуры и пространственно-градостроительного развития Оренбургской области вправе продолжить  обработку персональных данных без моего согласия в соответствии с  частью  2 статьи 9 (при наличии оснований, указанных в пунктах 2 - 11 части 1 статьи 6, части 2 статьи 10 и части 2 статьи 11) Федерального закона от 27июля 2006 № 152-ФЗ «О персональных данных».</w:t>
      </w:r>
    </w:p>
    <w:p w14:paraId="2EC325C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88" w:lineRule="atLeast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74817AB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88" w:lineRule="atLeast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68DAF16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09"/>
        <w:rPr>
          <w:rFonts w:ascii="TimesNewRoman" w:hAnsi="TimesNewRoman" w:eastAsia="TimesNewRoman" w:cs="TimesNewRoman"/>
          <w:color w:val="000000"/>
          <w:sz w:val="28"/>
          <w:highlight w:val="white"/>
        </w:rPr>
      </w:pPr>
    </w:p>
    <w:p w14:paraId="30F6DB4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 xml:space="preserve"> Подпись /_______________/                                                    Дата _____  </w:t>
      </w:r>
    </w:p>
    <w:p w14:paraId="721FC0F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rFonts w:ascii="TimesNewRoman" w:hAnsi="TimesNewRoman" w:eastAsia="TimesNewRoman" w:cs="TimesNewRoman"/>
          <w:color w:val="000000"/>
          <w:sz w:val="28"/>
          <w:highlight w:val="white"/>
        </w:rPr>
      </w:pPr>
      <w:r>
        <w:rPr>
          <w:rFonts w:ascii="TimesNewRoman" w:hAnsi="TimesNewRoman" w:eastAsia="TimesNewRoman" w:cs="TimesNewRoman"/>
          <w:color w:val="000000"/>
          <w:sz w:val="28"/>
          <w:highlight w:val="white"/>
        </w:rPr>
        <w:t>(Ф.И.О. субъекта персональных данных)</w:t>
      </w:r>
    </w:p>
    <w:p w14:paraId="60D58F27"/>
    <w:sectPr>
      <w:pgSz w:w="11906" w:h="16838"/>
      <w:pgMar w:top="770" w:right="850" w:bottom="639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CYR">
    <w:altName w:val="Times New Roman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TimesNewRoman">
    <w:altName w:val="Times New Roman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601ECF"/>
    <w:multiLevelType w:val="multilevel"/>
    <w:tmpl w:val="21601EC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eastAsia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38A"/>
    <w:rsid w:val="000E1695"/>
    <w:rsid w:val="001A138A"/>
    <w:rsid w:val="002A0C81"/>
    <w:rsid w:val="002D5D9B"/>
    <w:rsid w:val="005B63C7"/>
    <w:rsid w:val="006B187A"/>
    <w:rsid w:val="006B6CEC"/>
    <w:rsid w:val="00736F20"/>
    <w:rsid w:val="007533CC"/>
    <w:rsid w:val="007A2011"/>
    <w:rsid w:val="007E5100"/>
    <w:rsid w:val="0091764A"/>
    <w:rsid w:val="00BC11D0"/>
    <w:rsid w:val="00BE4670"/>
    <w:rsid w:val="00DA318D"/>
    <w:rsid w:val="00DB63F1"/>
    <w:rsid w:val="00E16689"/>
    <w:rsid w:val="01BD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0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kern w:val="0"/>
      <w:sz w:val="20"/>
      <w:szCs w:val="20"/>
      <w:lang w:val="ru-RU" w:eastAsia="ru-RU" w:bidi="ar-SA"/>
      <w14:ligatures w14:val="none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4"/>
      <w:szCs w:val="24"/>
      <w:lang w:eastAsia="en-US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4"/>
      <w:szCs w:val="24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4"/>
      <w:szCs w:val="24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35"/>
    <w:unhideWhenUsed/>
    <w:qFormat/>
    <w:uiPriority w:val="1"/>
    <w:pPr>
      <w:spacing w:after="120"/>
    </w:pPr>
  </w:style>
  <w:style w:type="paragraph" w:styleId="14">
    <w:name w:val="Title"/>
    <w:basedOn w:val="1"/>
    <w:next w:val="1"/>
    <w:link w:val="25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15">
    <w:name w:val="Subtitle"/>
    <w:basedOn w:val="1"/>
    <w:next w:val="1"/>
    <w:link w:val="26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customStyle="1" w:styleId="16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Заголовок Знак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Подзаголовок Знак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8">
    <w:name w:val="Цитата 2 Знак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0"/>
    <w:pPr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32">
    <w:name w:val="Выделенная цитата Знак"/>
    <w:basedOn w:val="11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styleId="34">
    <w:name w:val="No Spacing"/>
    <w:qFormat/>
    <w:uiPriority w:val="0"/>
    <w:rPr>
      <w:rFonts w:ascii="Times New Roman" w:hAnsi="Times New Roman" w:eastAsia="Times New Roman" w:cs="Times New Roman"/>
      <w:kern w:val="0"/>
      <w:sz w:val="20"/>
      <w:szCs w:val="20"/>
      <w:lang w:val="ru-RU" w:eastAsia="zh-CN" w:bidi="ar-SA"/>
      <w14:ligatures w14:val="none"/>
    </w:rPr>
  </w:style>
  <w:style w:type="character" w:customStyle="1" w:styleId="35">
    <w:name w:val="Основной текст Знак"/>
    <w:basedOn w:val="11"/>
    <w:link w:val="13"/>
    <w:qFormat/>
    <w:uiPriority w:val="1"/>
    <w:rPr>
      <w:rFonts w:ascii="Times New Roman" w:hAnsi="Times New Roman"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36">
    <w:name w:val="ConsPlusNormal"/>
    <w:uiPriority w:val="0"/>
    <w:rPr>
      <w:rFonts w:ascii="Calibri" w:hAnsi="Calibri" w:eastAsia="Calibri" w:cs="Calibri"/>
      <w:kern w:val="0"/>
      <w:sz w:val="22"/>
      <w:szCs w:val="20"/>
      <w:lang w:val="ru-RU" w:eastAsia="ru-RU" w:bidi="ar-SA"/>
      <w14:ligatures w14:val="none"/>
    </w:rPr>
  </w:style>
  <w:style w:type="paragraph" w:customStyle="1" w:styleId="37">
    <w:name w:val="Нормальный (таблица)"/>
    <w:basedOn w:val="1"/>
    <w:uiPriority w:val="0"/>
    <w:pPr>
      <w:ind w:firstLine="720"/>
      <w:jc w:val="both"/>
    </w:pPr>
    <w:rPr>
      <w:rFonts w:ascii="TimesNewRomanCYR" w:hAnsi="TimesNewRomanCYR" w:eastAsia="TimesNewRomanCYR" w:cs="TimesNewRomanCYR"/>
      <w:sz w:val="24"/>
    </w:rPr>
  </w:style>
  <w:style w:type="paragraph" w:customStyle="1" w:styleId="38">
    <w:name w:val="Прижатый влево"/>
    <w:basedOn w:val="1"/>
    <w:uiPriority w:val="0"/>
    <w:pPr>
      <w:ind w:firstLine="720"/>
    </w:pPr>
    <w:rPr>
      <w:rFonts w:ascii="TimesNewRomanCYR" w:hAnsi="TimesNewRomanCYR" w:eastAsia="TimesNewRomanCYR" w:cs="TimesNewRomanCYR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3565</Words>
  <Characters>26557</Characters>
  <Lines>226</Lines>
  <Paragraphs>63</Paragraphs>
  <TotalTime>0</TotalTime>
  <ScaleCrop>false</ScaleCrop>
  <LinksUpToDate>false</LinksUpToDate>
  <CharactersWithSpaces>30096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2026-10-13T09:15:00Z</dcterms:created>
  <dc:creator>Microsoft Office User</dc:creator>
  <cp:lastModifiedBy>WPS_1777879935</cp:lastModifiedBy>
  <dcterms:modified xsi:type="dcterms:W3CDTF">2026-10-13T09:32:20Z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eyJoZGlkIjoiN2M1MTJlZmZjZGFmMzE5NmI4YTc4MzFiYWIzZjVkNjYiLCJ1c2VySWQiOiI4MjQ2MzQ5OTQ4MjEifQ==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E58FD4CF9B794E09A9F7C12A15ACE5C9_12</vt:lpwstr>
  </property>
</Properties>
</file>