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99"/>
        <w:tblW w:w="96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708"/>
        <w:gridCol w:w="3881"/>
      </w:tblGrid>
      <w:tr w:rsidR="002D1F3E" w:rsidRPr="0097692D" w:rsidTr="00D42376">
        <w:trPr>
          <w:trHeight w:hRule="exact" w:val="3578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:rsidR="002D1F3E" w:rsidRPr="0097692D" w:rsidRDefault="002D1F3E" w:rsidP="00D42376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D1F3E" w:rsidRPr="0097692D" w:rsidRDefault="002D1F3E" w:rsidP="00D4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2D1F3E" w:rsidRPr="0097692D" w:rsidRDefault="002D1F3E" w:rsidP="00D4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</w:t>
            </w:r>
          </w:p>
          <w:p w:rsidR="002D1F3E" w:rsidRPr="0097692D" w:rsidRDefault="002D1F3E" w:rsidP="00D4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ОБРАЗОВАНИЯ</w:t>
            </w:r>
          </w:p>
          <w:p w:rsidR="002D1F3E" w:rsidRPr="0097692D" w:rsidRDefault="002D1F3E" w:rsidP="00D4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ЛЕНИНСКИЙ СЕЛЬСОВЕТ</w:t>
            </w:r>
          </w:p>
          <w:p w:rsidR="002D1F3E" w:rsidRPr="0097692D" w:rsidRDefault="002D1F3E" w:rsidP="00D4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ОРЕНБУРГСКОГО РАЙОНА</w:t>
            </w:r>
          </w:p>
          <w:p w:rsidR="002D1F3E" w:rsidRPr="0097692D" w:rsidRDefault="002D1F3E" w:rsidP="00D4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ОРЕНБУРГСКОЙ ОБЛАСТИ</w:t>
            </w:r>
          </w:p>
          <w:p w:rsidR="002D1F3E" w:rsidRPr="0097692D" w:rsidRDefault="002D1F3E" w:rsidP="00D4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2D1F3E" w:rsidRPr="0097692D" w:rsidRDefault="002D1F3E" w:rsidP="00D4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proofErr w:type="gramStart"/>
            <w:r w:rsidRPr="0097692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</w:t>
            </w:r>
            <w:proofErr w:type="gramEnd"/>
            <w:r w:rsidRPr="0097692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О С Т А Н О В Л Е Н И Е</w:t>
            </w:r>
          </w:p>
          <w:p w:rsidR="002D1F3E" w:rsidRPr="0097692D" w:rsidRDefault="002D1F3E" w:rsidP="00D4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2D1F3E" w:rsidRPr="0097692D" w:rsidRDefault="002D1F3E" w:rsidP="00D4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:rsidR="002D1F3E" w:rsidRPr="0097692D" w:rsidRDefault="001B55B0" w:rsidP="00D42376">
            <w:pPr>
              <w:spacing w:after="0" w:line="240" w:lineRule="auto"/>
              <w:ind w:left="-68" w:right="-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07.07.2026</w:t>
            </w:r>
            <w:r w:rsidR="002D1F3E" w:rsidRPr="0097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202</w:t>
            </w:r>
            <w:r w:rsidR="002D1F3E" w:rsidRPr="0097692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-п</w:t>
            </w:r>
          </w:p>
          <w:p w:rsidR="002D1F3E" w:rsidRPr="0097692D" w:rsidRDefault="002D1F3E" w:rsidP="00D42376">
            <w:pPr>
              <w:spacing w:after="0" w:line="240" w:lineRule="auto"/>
              <w:ind w:left="-68" w:right="-7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D1F3E" w:rsidRPr="0097692D" w:rsidRDefault="002D1F3E" w:rsidP="00D423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</w:tcPr>
          <w:p w:rsidR="002D1F3E" w:rsidRPr="0097692D" w:rsidRDefault="002D1F3E" w:rsidP="00D42376">
            <w:pPr>
              <w:spacing w:after="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D1F3E" w:rsidRPr="0097692D" w:rsidTr="00D42376">
        <w:trPr>
          <w:trHeight w:val="1292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:rsidR="002D1F3E" w:rsidRPr="0097692D" w:rsidRDefault="002D1F3E" w:rsidP="00D42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A1CD99C" wp14:editId="6FD53349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196215</wp:posOffset>
                      </wp:positionV>
                      <wp:extent cx="3172460" cy="229235"/>
                      <wp:effectExtent l="9525" t="12065" r="8890" b="635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2460" cy="229235"/>
                                <a:chOff x="1727" y="4555"/>
                                <a:chExt cx="4114" cy="289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>
                                  <a:off x="1727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>
                                  <a:off x="1727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/>
                              <wps:spPr bwMode="auto">
                                <a:xfrm>
                                  <a:off x="5545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/>
                              <wps:spPr bwMode="auto">
                                <a:xfrm>
                                  <a:off x="5840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026" style="position:absolute;margin-left:-2.6pt;margin-top:15.45pt;width:249.8pt;height:18.05pt;z-index:251659264" coordorigin="1727,4555" coordsize="411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">
                      <v:line id="Line 3" o:spid="_x0000_s1027" style="position:absolute;visibility:visible;mso-wrap-style:square" from="1727,4555" to="2016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Jr1sIAAADaAAAADwAAAGRycy9kb3ducmV2LnhtbESPQYvCMBSE74L/ITxhL7KmehCpjbIU&#10;BEEvuop6ezRvm7LNS22idv+9ERY8DjPzDZMtO1uLO7W+cqxgPEpAEBdOV1wqOHyvPmcgfEDWWDsm&#10;BX/kYbno9zJMtXvwju77UIoIYZ+iAhNCk0rpC0MW/cg1xNH7ca3FEGVbSt3iI8JtLSdJMpUWK44L&#10;BhvKDRW/+5tVUNzM5jrk4fFSyelpK/Muyc87pT4G3dccRKAuvMP/7bVWMIHXlXgD5O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Jr1sIAAADaAAAADwAAAAAAAAAAAAAA&#10;AAChAgAAZHJzL2Rvd25yZXYueG1sUEsFBgAAAAAEAAQA+QAAAJADAAAAAA==&#10;" strokeweight=".5pt">
                        <v:stroke startarrowwidth="narrow" startarrowlength="short" endarrowwidth="narrow" endarrowlength="short"/>
                      </v:line>
                      <v:line id="Line 4" o:spid="_x0000_s1028" style="position:absolute;visibility:visible;mso-wrap-style:square" from="1727,4555" to="1728,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7OTcMAAADaAAAADwAAAGRycy9kb3ducmV2LnhtbESPT4vCMBTE7wt+h/CEvciaqiD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ezk3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5" o:spid="_x0000_s1029" style="position:absolute;visibility:visible;mso-wrap-style:square" from="5545,4555" to="5834,4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dWOcMAAADaAAAADwAAAGRycy9kb3ducmV2LnhtbESPT4vCMBTE7wt+h/CEvciaKiL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3Vjn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  <v:line id="Line 6" o:spid="_x0000_s1030" style="position:absolute;visibility:visible;mso-wrap-style:square" from="5840,4555" to="5841,4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vzosMAAADaAAAADwAAAGRycy9kb3ducmV2LnhtbESPT4vCMBTE7wt+h/CEvciaKijSNYoU&#10;BMG9+A/d26N52xSbl9pErd/eCMIeh5n5DTOdt7YSN2p86VjBoJ+AIM6dLrlQsN8tvyYgfEDWWDkm&#10;BQ/yMJ91PqaYanfnDd22oRARwj5FBSaEOpXS54Ys+r6riaP35xqLIcqmkLrBe4TbSg6TZCwtlhwX&#10;DNaUGcrP26tVkF/N+tLj3uG3lOPjj8zaJDttlPrstotvEIHa8B9+t1dawQheV+INkL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786LDAAAA2gAAAA8AAAAAAAAAAAAA&#10;AAAAoQIAAGRycy9kb3ducmV2LnhtbFBLBQYAAAAABAAEAPkAAACRAwAAAAA=&#10;" strokeweight=".5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</w:p>
          <w:p w:rsidR="002D1F3E" w:rsidRPr="0097692D" w:rsidRDefault="002D1F3E" w:rsidP="001B55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публичных слушаний </w:t>
            </w:r>
            <w:r w:rsidRPr="00976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1B55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проекта изменений, вносимых в правила землепользования и застройки муниципального образования Ленинский сельсовет Оренбургского района Оренбургского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D1F3E" w:rsidRPr="0097692D" w:rsidRDefault="002D1F3E" w:rsidP="00D42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</w:tcPr>
          <w:p w:rsidR="002D1F3E" w:rsidRPr="0097692D" w:rsidRDefault="002D1F3E" w:rsidP="00D42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1F3E" w:rsidRPr="0097692D" w:rsidRDefault="002D1F3E" w:rsidP="00D42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1F3E" w:rsidRPr="0097692D" w:rsidRDefault="002D1F3E" w:rsidP="00D42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D1F3E" w:rsidRPr="0097692D" w:rsidRDefault="002D1F3E" w:rsidP="00D42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D1F3E" w:rsidRPr="0097692D" w:rsidRDefault="002D1F3E" w:rsidP="002D1F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F3E" w:rsidRPr="0097692D" w:rsidRDefault="002D1F3E" w:rsidP="002D1F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F3E" w:rsidRPr="0097692D" w:rsidRDefault="002D1F3E" w:rsidP="002D1F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F3E" w:rsidRPr="0097692D" w:rsidRDefault="00D42376" w:rsidP="002D1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31, 33</w:t>
      </w:r>
      <w:r w:rsidRPr="00D423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Российской Федерации, Федеральным Законом от 06.10.2003 № 131–ФЗ «Об общих принципах организации местного самоуправления в Российской Федерации», Уставом муниципального образования Ленинский сельсовет Оренбургского района Оренбургской области, 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</w:t>
      </w:r>
      <w:r w:rsidRPr="00D4237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архитектуры и пространственно-градостроительного развития Оренбургской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13.04.2026 №36/54-од</w:t>
      </w:r>
      <w:r w:rsidR="002D1F3E"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1F3E" w:rsidRDefault="002D1F3E" w:rsidP="006A24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Организовать публичные слушания </w:t>
      </w:r>
      <w:r w:rsidRPr="009769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C200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рассмотрению</w:t>
      </w:r>
      <w:r w:rsidRPr="00454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</w:t>
      </w:r>
      <w:r w:rsidR="00D4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изменений, вносимых в правила землепользования и застройки муниципального образования сельское поселение Ленинский сельсовет Оренбургского района Оренбургской области, утверждённые приказом </w:t>
      </w:r>
      <w:r w:rsidR="00D42376" w:rsidRPr="00D4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архитектуры и пространственно-градостроительного развития Оренбург</w:t>
      </w:r>
      <w:r w:rsidR="00D4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области от 10.07.2025 №36/78</w:t>
      </w:r>
      <w:r w:rsidR="00D42376" w:rsidRPr="00D4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-од</w:t>
      </w:r>
      <w:r w:rsidR="00D423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1F3E" w:rsidRPr="0097692D" w:rsidRDefault="002D1F3E" w:rsidP="002D1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Провести публичные слушания </w:t>
      </w:r>
      <w:r w:rsidR="00B746ED">
        <w:rPr>
          <w:rFonts w:ascii="Times New Roman" w:eastAsia="Times New Roman" w:hAnsi="Times New Roman" w:cs="Times New Roman"/>
          <w:sz w:val="28"/>
          <w:szCs w:val="28"/>
          <w:lang w:eastAsia="ru-RU"/>
        </w:rPr>
        <w:t>11.08.2026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15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:00 часов в здании администрации муниципального образования Ленинский сельсовет Оренбургского района Оренбургской области</w:t>
      </w:r>
      <w:r w:rsidRPr="009769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расположенном по адресу: Оренбургская область, Оренбургский район, поселок Ленина, улица Ленинская, дом № 33.</w:t>
      </w:r>
    </w:p>
    <w:p w:rsidR="002D1F3E" w:rsidRPr="0097692D" w:rsidRDefault="002D1F3E" w:rsidP="002D1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письменных заявлений, замечаний и предложений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граждан осуществлять в здании </w:t>
      </w:r>
      <w:r w:rsidRPr="009769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муниципального образования Ленинский сельсовет Оренбургского района Оренбургской области, расположенном по адресу: Оренбургская область, Оренбургский район, поселок Ленина, улица Ленинская, дом № 33, 2-й этаж до </w:t>
      </w:r>
      <w:r w:rsidR="00B746ED">
        <w:rPr>
          <w:rFonts w:ascii="Times New Roman" w:eastAsia="Times New Roman" w:hAnsi="Times New Roman" w:cs="Times New Roman"/>
          <w:sz w:val="28"/>
          <w:szCs w:val="28"/>
          <w:lang w:eastAsia="ru-RU"/>
        </w:rPr>
        <w:t>11.08.2026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69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(телефон для справок: 39-17-26).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1F3E" w:rsidRPr="0097692D" w:rsidRDefault="002D1F3E" w:rsidP="002D1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Обнародовать информацию о времени, месте и теме слушаний в общественно-политической газете Оренбургского района "Сельские вести"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85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 Ленинский сельсовет Оренбургского района  в сети интернет </w:t>
      </w:r>
      <w:hyperlink r:id="rId5" w:history="1"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lenina</w:t>
        </w:r>
        <w:proofErr w:type="spellEnd"/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-56.</w:t>
        </w:r>
        <w:proofErr w:type="spellStart"/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74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позднее, чем за 30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до начала слушаний.</w:t>
      </w:r>
    </w:p>
    <w:p w:rsidR="002D1F3E" w:rsidRPr="0097692D" w:rsidRDefault="002D1F3E" w:rsidP="002D1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5. Главе муниципального образования Ленинский сельсовет Оренбургского района Оренбургской области утвердить заключение по результатам публичных слушаний.</w:t>
      </w:r>
    </w:p>
    <w:p w:rsidR="002D1F3E" w:rsidRPr="0097692D" w:rsidRDefault="002D1F3E" w:rsidP="002D1F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Заключение о результатах публичных слушаний  опубликовать в общественно-политической газете Оренбур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гского района "Сельские вести", и на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администрации муниципального образования  Ленинский сельсовет Оренбургского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Оренбургской области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сети интернет </w:t>
      </w:r>
      <w:r w:rsidRPr="009769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9769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lenina</w:t>
      </w:r>
      <w:proofErr w:type="spellEnd"/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-56.</w:t>
      </w:r>
      <w:proofErr w:type="spellStart"/>
      <w:r w:rsidRPr="009769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1F3E" w:rsidRPr="0097692D" w:rsidRDefault="002D1F3E" w:rsidP="002D1F3E">
      <w:pPr>
        <w:tabs>
          <w:tab w:val="left" w:pos="851"/>
          <w:tab w:val="left" w:pos="993"/>
        </w:tabs>
        <w:spacing w:after="0" w:line="240" w:lineRule="auto"/>
        <w:ind w:left="426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Настоящее постановление вступает в силу со дня его подписания.</w:t>
      </w:r>
    </w:p>
    <w:p w:rsidR="002D1F3E" w:rsidRPr="0097692D" w:rsidRDefault="006C3E10" w:rsidP="002D1F3E">
      <w:pPr>
        <w:tabs>
          <w:tab w:val="left" w:pos="851"/>
          <w:tab w:val="left" w:pos="993"/>
        </w:tabs>
        <w:spacing w:after="0" w:line="240" w:lineRule="auto"/>
        <w:ind w:left="426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</w:t>
      </w:r>
      <w:bookmarkStart w:id="0" w:name="_GoBack"/>
      <w:bookmarkEnd w:id="0"/>
      <w:proofErr w:type="gramStart"/>
      <w:r w:rsidR="002D1F3E"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2D1F3E"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2D1F3E" w:rsidRPr="0097692D" w:rsidRDefault="002D1F3E" w:rsidP="002D1F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F3E" w:rsidRPr="0097692D" w:rsidRDefault="002D1F3E" w:rsidP="002D1F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F3E" w:rsidRDefault="002D1F3E" w:rsidP="002D1F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028" w:rsidRPr="00C20028" w:rsidRDefault="00C20028" w:rsidP="00C20028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20028"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C20028" w:rsidRPr="00C20028" w:rsidRDefault="00C20028" w:rsidP="00C2002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02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C20028">
        <w:rPr>
          <w:rFonts w:ascii="Times New Roman" w:hAnsi="Times New Roman" w:cs="Times New Roman"/>
          <w:sz w:val="28"/>
          <w:szCs w:val="28"/>
        </w:rPr>
        <w:tab/>
      </w:r>
      <w:r w:rsidRPr="00C20028">
        <w:rPr>
          <w:rFonts w:ascii="Times New Roman" w:hAnsi="Times New Roman" w:cs="Times New Roman"/>
          <w:sz w:val="28"/>
          <w:szCs w:val="28"/>
        </w:rPr>
        <w:tab/>
      </w:r>
      <w:r w:rsidRPr="00C20028">
        <w:rPr>
          <w:rFonts w:ascii="Times New Roman" w:hAnsi="Times New Roman" w:cs="Times New Roman"/>
          <w:sz w:val="28"/>
          <w:szCs w:val="28"/>
        </w:rPr>
        <w:tab/>
      </w:r>
      <w:r w:rsidRPr="00C20028">
        <w:rPr>
          <w:rFonts w:ascii="Times New Roman" w:hAnsi="Times New Roman" w:cs="Times New Roman"/>
          <w:sz w:val="28"/>
          <w:szCs w:val="28"/>
        </w:rPr>
        <w:tab/>
        <w:t xml:space="preserve">              С.А. Акульшина</w:t>
      </w:r>
    </w:p>
    <w:p w:rsidR="00C20028" w:rsidRPr="00C20028" w:rsidRDefault="00C20028" w:rsidP="00C20028">
      <w:pPr>
        <w:spacing w:line="360" w:lineRule="auto"/>
      </w:pPr>
    </w:p>
    <w:p w:rsidR="002D1F3E" w:rsidRPr="0097692D" w:rsidRDefault="002D1F3E" w:rsidP="002D1F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F3E" w:rsidRDefault="002D1F3E" w:rsidP="002D1F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F3E" w:rsidRDefault="002D1F3E" w:rsidP="002D1F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F3E" w:rsidRDefault="002D1F3E" w:rsidP="002D1F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F3E" w:rsidRDefault="002D1F3E" w:rsidP="002D1F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F3E" w:rsidRDefault="002D1F3E" w:rsidP="002D1F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F3E" w:rsidRDefault="002D1F3E" w:rsidP="002D1F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F3E" w:rsidRDefault="002D1F3E" w:rsidP="002D1F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F3E" w:rsidRDefault="002D1F3E" w:rsidP="002D1F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F3E" w:rsidRDefault="002D1F3E" w:rsidP="002D1F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F3E" w:rsidRDefault="002D1F3E" w:rsidP="002D1F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F3E" w:rsidRDefault="002D1F3E" w:rsidP="002D1F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F3E" w:rsidRDefault="002D1F3E" w:rsidP="002D1F3E">
      <w:pPr>
        <w:spacing w:line="240" w:lineRule="auto"/>
        <w:jc w:val="right"/>
        <w:rPr>
          <w:rFonts w:ascii="Times New Roman" w:hAnsi="Times New Roman" w:cs="Times New Roman"/>
        </w:rPr>
      </w:pPr>
    </w:p>
    <w:p w:rsidR="00B746ED" w:rsidRDefault="00B746ED" w:rsidP="002D1F3E">
      <w:pPr>
        <w:spacing w:line="240" w:lineRule="auto"/>
        <w:jc w:val="right"/>
        <w:rPr>
          <w:rFonts w:ascii="Times New Roman" w:hAnsi="Times New Roman" w:cs="Times New Roman"/>
        </w:rPr>
      </w:pPr>
    </w:p>
    <w:p w:rsidR="00B746ED" w:rsidRDefault="00B746ED" w:rsidP="002D1F3E">
      <w:pPr>
        <w:spacing w:line="240" w:lineRule="auto"/>
        <w:jc w:val="right"/>
        <w:rPr>
          <w:rFonts w:ascii="Times New Roman" w:hAnsi="Times New Roman" w:cs="Times New Roman"/>
        </w:rPr>
      </w:pPr>
    </w:p>
    <w:p w:rsidR="00B746ED" w:rsidRDefault="00B746ED" w:rsidP="002D1F3E">
      <w:pPr>
        <w:spacing w:line="240" w:lineRule="auto"/>
        <w:jc w:val="right"/>
        <w:rPr>
          <w:rFonts w:ascii="Times New Roman" w:hAnsi="Times New Roman" w:cs="Times New Roman"/>
        </w:rPr>
      </w:pPr>
    </w:p>
    <w:p w:rsidR="00B746ED" w:rsidRDefault="00B746ED" w:rsidP="002D1F3E">
      <w:pPr>
        <w:spacing w:line="240" w:lineRule="auto"/>
        <w:jc w:val="right"/>
        <w:rPr>
          <w:rFonts w:ascii="Times New Roman" w:hAnsi="Times New Roman" w:cs="Times New Roman"/>
        </w:rPr>
      </w:pPr>
    </w:p>
    <w:p w:rsidR="00B746ED" w:rsidRDefault="00B746ED" w:rsidP="00C20028">
      <w:pPr>
        <w:spacing w:line="240" w:lineRule="auto"/>
        <w:rPr>
          <w:rFonts w:ascii="Times New Roman" w:hAnsi="Times New Roman" w:cs="Times New Roman"/>
        </w:rPr>
      </w:pPr>
    </w:p>
    <w:p w:rsidR="00B746ED" w:rsidRDefault="00B746ED" w:rsidP="002D1F3E">
      <w:pPr>
        <w:spacing w:line="240" w:lineRule="auto"/>
        <w:jc w:val="right"/>
        <w:rPr>
          <w:rFonts w:ascii="Times New Roman" w:hAnsi="Times New Roman" w:cs="Times New Roman"/>
        </w:rPr>
      </w:pPr>
    </w:p>
    <w:p w:rsidR="002D1F3E" w:rsidRPr="00C9010F" w:rsidRDefault="002D1F3E" w:rsidP="002D1F3E">
      <w:pPr>
        <w:spacing w:line="240" w:lineRule="auto"/>
        <w:jc w:val="right"/>
        <w:rPr>
          <w:rFonts w:ascii="Times New Roman" w:hAnsi="Times New Roman" w:cs="Times New Roman"/>
        </w:rPr>
      </w:pPr>
      <w:r w:rsidRPr="00C9010F">
        <w:rPr>
          <w:rFonts w:ascii="Times New Roman" w:hAnsi="Times New Roman" w:cs="Times New Roman"/>
        </w:rPr>
        <w:lastRenderedPageBreak/>
        <w:t xml:space="preserve">Приложение к постановлению администрации </w:t>
      </w:r>
    </w:p>
    <w:p w:rsidR="002D1F3E" w:rsidRDefault="002D1F3E" w:rsidP="002D1F3E">
      <w:pPr>
        <w:spacing w:line="240" w:lineRule="auto"/>
        <w:jc w:val="right"/>
        <w:rPr>
          <w:rFonts w:ascii="Times New Roman" w:hAnsi="Times New Roman" w:cs="Times New Roman"/>
        </w:rPr>
      </w:pPr>
      <w:r w:rsidRPr="00C9010F">
        <w:rPr>
          <w:rFonts w:ascii="Times New Roman" w:hAnsi="Times New Roman" w:cs="Times New Roman"/>
        </w:rPr>
        <w:t>муниципального образования</w:t>
      </w:r>
      <w:r>
        <w:rPr>
          <w:rFonts w:ascii="Times New Roman" w:hAnsi="Times New Roman" w:cs="Times New Roman"/>
        </w:rPr>
        <w:t xml:space="preserve"> Ленинский сельсовет</w:t>
      </w:r>
    </w:p>
    <w:p w:rsidR="002D1F3E" w:rsidRDefault="002D1F3E" w:rsidP="002D1F3E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Оренбургского района Оренбургской области</w:t>
      </w:r>
    </w:p>
    <w:p w:rsidR="002D1F3E" w:rsidRDefault="00B746ED" w:rsidP="002D1F3E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C20028"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>.07.2026</w:t>
      </w:r>
      <w:r w:rsidR="00C20028">
        <w:rPr>
          <w:rFonts w:ascii="Times New Roman" w:hAnsi="Times New Roman" w:cs="Times New Roman"/>
        </w:rPr>
        <w:t xml:space="preserve"> №202</w:t>
      </w:r>
      <w:r w:rsidR="002D1F3E">
        <w:rPr>
          <w:rFonts w:ascii="Times New Roman" w:hAnsi="Times New Roman" w:cs="Times New Roman"/>
        </w:rPr>
        <w:t>-п</w:t>
      </w:r>
    </w:p>
    <w:p w:rsidR="001B55B0" w:rsidRDefault="001B55B0" w:rsidP="001B55B0">
      <w:pPr>
        <w:spacing w:after="0" w:line="240" w:lineRule="auto"/>
        <w:jc w:val="center"/>
        <w:rPr>
          <w:rFonts w:ascii="Tinos" w:eastAsia="Tinos" w:hAnsi="Tinos" w:cs="Tinos"/>
          <w:b/>
          <w:bCs/>
          <w:sz w:val="28"/>
          <w:szCs w:val="28"/>
        </w:rPr>
      </w:pPr>
      <w:r>
        <w:rPr>
          <w:rFonts w:ascii="Tinos" w:eastAsia="Tinos" w:hAnsi="Tinos" w:cs="Tinos"/>
          <w:b/>
          <w:sz w:val="28"/>
          <w:szCs w:val="28"/>
        </w:rPr>
        <w:t>Проект изменений, вносимых в правила землепользования и застройки муниципального образования сельское поселение Ленинский сельсовет Оренбургского муниципального района Оренбургской области</w:t>
      </w:r>
    </w:p>
    <w:p w:rsidR="001B55B0" w:rsidRDefault="001B55B0" w:rsidP="001B55B0">
      <w:pPr>
        <w:spacing w:after="0" w:line="240" w:lineRule="auto"/>
        <w:jc w:val="center"/>
        <w:rPr>
          <w:rFonts w:ascii="Tinos" w:hAnsi="Tinos" w:cs="Tinos"/>
          <w:b/>
          <w:bCs/>
          <w:sz w:val="28"/>
          <w:szCs w:val="28"/>
        </w:rPr>
      </w:pPr>
    </w:p>
    <w:p w:rsidR="001B55B0" w:rsidRDefault="001B55B0" w:rsidP="001B55B0">
      <w:pPr>
        <w:spacing w:after="0" w:line="240" w:lineRule="auto"/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Изменения, вносимые в правила землепользования и застройки муниципального образования </w:t>
      </w:r>
      <w:r w:rsidRPr="00D67CA4">
        <w:rPr>
          <w:rFonts w:ascii="Tinos" w:eastAsia="Tinos" w:hAnsi="Tinos" w:cs="Tinos"/>
          <w:sz w:val="28"/>
          <w:szCs w:val="28"/>
        </w:rPr>
        <w:t>сельское поселение Ленинский сельсовет Оренбургского муниципального района Оренбургской области</w:t>
      </w:r>
      <w:r>
        <w:rPr>
          <w:rFonts w:ascii="Tinos" w:eastAsia="Tinos" w:hAnsi="Tinos" w:cs="Tinos"/>
          <w:sz w:val="28"/>
          <w:szCs w:val="28"/>
          <w:highlight w:val="white"/>
        </w:rPr>
        <w:t>, ут</w:t>
      </w:r>
      <w:r>
        <w:rPr>
          <w:rFonts w:ascii="Tinos" w:eastAsia="Tinos" w:hAnsi="Tinos" w:cs="Tinos"/>
          <w:sz w:val="28"/>
          <w:szCs w:val="28"/>
        </w:rPr>
        <w:t xml:space="preserve">вержденные приказом министерства архитектуры и пространственно-градостроительного развития Оренбургской области от 10.07.2025  № 36/78-од </w:t>
      </w:r>
    </w:p>
    <w:p w:rsidR="001B55B0" w:rsidRDefault="001B55B0" w:rsidP="001B55B0">
      <w:pPr>
        <w:spacing w:after="0" w:line="240" w:lineRule="auto"/>
        <w:ind w:firstLine="709"/>
        <w:rPr>
          <w:rFonts w:ascii="Tinos" w:hAnsi="Tinos" w:cs="Tinos"/>
          <w:sz w:val="28"/>
          <w:szCs w:val="28"/>
        </w:rPr>
      </w:pPr>
    </w:p>
    <w:p w:rsidR="001B55B0" w:rsidRDefault="001B55B0" w:rsidP="001B55B0">
      <w:pPr>
        <w:spacing w:after="0" w:line="240" w:lineRule="auto"/>
        <w:ind w:firstLine="709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1. </w:t>
      </w:r>
      <w:proofErr w:type="gramStart"/>
      <w:r>
        <w:rPr>
          <w:rFonts w:ascii="Tinos" w:eastAsia="Tinos" w:hAnsi="Tinos" w:cs="Tinos"/>
          <w:sz w:val="28"/>
          <w:szCs w:val="28"/>
        </w:rPr>
        <w:t xml:space="preserve">В приложении № 1 к правилам землепользования и застройки муниципального образования </w:t>
      </w:r>
      <w:r w:rsidRPr="00D67CA4">
        <w:rPr>
          <w:rFonts w:ascii="Tinos" w:eastAsia="Tinos" w:hAnsi="Tinos" w:cs="Tinos"/>
          <w:sz w:val="28"/>
          <w:szCs w:val="28"/>
        </w:rPr>
        <w:t>сельское поселение Ленинский сельсовет Оренбургского муниципального района Оренбургской области</w:t>
      </w:r>
      <w:r>
        <w:rPr>
          <w:rFonts w:ascii="Tinos" w:eastAsia="Tinos" w:hAnsi="Tinos" w:cs="Tinos"/>
          <w:sz w:val="28"/>
          <w:szCs w:val="28"/>
        </w:rPr>
        <w:t xml:space="preserve"> «Карта градостроительного зонирования в отношении территории муниципального образования </w:t>
      </w:r>
      <w:r w:rsidRPr="00D67CA4">
        <w:rPr>
          <w:rFonts w:ascii="Tinos" w:eastAsia="Tinos" w:hAnsi="Tinos" w:cs="Tinos"/>
          <w:sz w:val="28"/>
          <w:szCs w:val="28"/>
        </w:rPr>
        <w:t>сельское поселение Ленинский сельсовет Оренбургского муниципального района Оренбургской области</w:t>
      </w:r>
      <w:r>
        <w:rPr>
          <w:rFonts w:ascii="Tinos" w:eastAsia="Tinos" w:hAnsi="Tinos" w:cs="Tinos"/>
          <w:sz w:val="28"/>
          <w:szCs w:val="28"/>
        </w:rPr>
        <w:t>» т</w:t>
      </w:r>
      <w:r>
        <w:rPr>
          <w:rFonts w:ascii="Tinos" w:hAnsi="Tinos" w:cs="Tinos"/>
          <w:sz w:val="28"/>
          <w:szCs w:val="28"/>
        </w:rPr>
        <w:t xml:space="preserve">ерриториальную зону    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«СХ.1» – «Зона сельскохозяйственного использования»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изменить на территориальную зону «Ж.3» – «Зона, предназначенная для ведения садоводства и огородничества</w:t>
      </w:r>
      <w:r w:rsidRPr="00802304">
        <w:rPr>
          <w:rFonts w:ascii="Tinos" w:eastAsia="Tinos" w:hAnsi="Tinos" w:cs="Tinos"/>
          <w:color w:val="000000" w:themeColor="text1"/>
          <w:sz w:val="28"/>
          <w:szCs w:val="28"/>
        </w:rPr>
        <w:t>»</w:t>
      </w:r>
      <w:r w:rsidRPr="00802304">
        <w:rPr>
          <w:rFonts w:ascii="Tinos" w:eastAsia="Tinos" w:hAnsi="Tinos" w:cs="Tinos"/>
          <w:sz w:val="28"/>
          <w:szCs w:val="28"/>
        </w:rPr>
        <w:t xml:space="preserve"> в отношении части территории</w:t>
      </w:r>
      <w:proofErr w:type="gramEnd"/>
      <w:r w:rsidRPr="00802304">
        <w:rPr>
          <w:rFonts w:ascii="Tinos" w:eastAsia="Tinos" w:hAnsi="Tinos" w:cs="Tinos"/>
          <w:sz w:val="28"/>
          <w:szCs w:val="28"/>
        </w:rPr>
        <w:t xml:space="preserve">, </w:t>
      </w:r>
      <w:proofErr w:type="gramStart"/>
      <w:r w:rsidRPr="00802304">
        <w:rPr>
          <w:rFonts w:ascii="Tinos" w:eastAsia="Tinos" w:hAnsi="Tinos" w:cs="Tinos"/>
          <w:sz w:val="28"/>
          <w:szCs w:val="28"/>
        </w:rPr>
        <w:t>расположенной</w:t>
      </w:r>
      <w:proofErr w:type="gramEnd"/>
      <w:r w:rsidRPr="00802304">
        <w:rPr>
          <w:rFonts w:ascii="Tinos" w:eastAsia="Tinos" w:hAnsi="Tinos" w:cs="Tinos"/>
          <w:sz w:val="28"/>
          <w:szCs w:val="28"/>
        </w:rPr>
        <w:t xml:space="preserve"> в кадастровых кварталах 56:21:1305019, 56:21:1305020, 56:21:1305021, 56:21:1305022, в соответствии с приложением № 1 к настоящим изменениям.</w:t>
      </w:r>
    </w:p>
    <w:p w:rsidR="001B55B0" w:rsidRDefault="001B55B0" w:rsidP="001B55B0">
      <w:pPr>
        <w:spacing w:after="0" w:line="240" w:lineRule="auto"/>
        <w:ind w:firstLine="709"/>
        <w:jc w:val="both"/>
        <w:rPr>
          <w:rFonts w:ascii="Tinos" w:eastAsia="Tinos" w:hAnsi="Tinos" w:cs="Tinos"/>
          <w:sz w:val="28"/>
          <w:szCs w:val="28"/>
        </w:rPr>
      </w:pPr>
    </w:p>
    <w:p w:rsidR="001B55B0" w:rsidRDefault="001B55B0" w:rsidP="001B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br w:type="page" w:clear="all"/>
      </w:r>
    </w:p>
    <w:p w:rsidR="001B55B0" w:rsidRDefault="001B55B0" w:rsidP="001B55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lastRenderedPageBreak/>
        <w:t>Приложение № 1</w:t>
      </w:r>
    </w:p>
    <w:p w:rsidR="001B55B0" w:rsidRDefault="001B55B0" w:rsidP="001B55B0"/>
    <w:p w:rsidR="001B55B0" w:rsidRDefault="001B55B0" w:rsidP="001B55B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16C48827" wp14:editId="0CA7F871">
            <wp:simplePos x="0" y="0"/>
            <wp:positionH relativeFrom="column">
              <wp:posOffset>240030</wp:posOffset>
            </wp:positionH>
            <wp:positionV relativeFrom="paragraph">
              <wp:posOffset>431165</wp:posOffset>
            </wp:positionV>
            <wp:extent cx="6660515" cy="6943725"/>
            <wp:effectExtent l="0" t="0" r="6985" b="9525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фрагмент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289"/>
                    <a:stretch/>
                  </pic:blipFill>
                  <pic:spPr bwMode="auto">
                    <a:xfrm>
                      <a:off x="0" y="0"/>
                      <a:ext cx="6660515" cy="694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5B0" w:rsidRPr="007C7B8A" w:rsidRDefault="001B55B0" w:rsidP="001B55B0">
      <w:pPr>
        <w:rPr>
          <w:rFonts w:ascii="Times New Roman" w:hAnsi="Times New Roman" w:cs="Times New Roman"/>
          <w:sz w:val="28"/>
        </w:rPr>
      </w:pPr>
    </w:p>
    <w:p w:rsidR="001B55B0" w:rsidRDefault="001B55B0" w:rsidP="001B55B0">
      <w:pPr>
        <w:tabs>
          <w:tab w:val="left" w:pos="75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</w:p>
    <w:p w:rsidR="001B55B0" w:rsidRPr="00C9010F" w:rsidRDefault="001B55B0" w:rsidP="002D1F3E">
      <w:pPr>
        <w:spacing w:line="240" w:lineRule="auto"/>
        <w:jc w:val="right"/>
        <w:rPr>
          <w:rFonts w:ascii="Times New Roman" w:hAnsi="Times New Roman" w:cs="Times New Roman"/>
        </w:rPr>
      </w:pPr>
    </w:p>
    <w:sectPr w:rsidR="001B55B0" w:rsidRPr="00C9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F3E"/>
    <w:rsid w:val="001B55B0"/>
    <w:rsid w:val="002D1F3E"/>
    <w:rsid w:val="00671F74"/>
    <w:rsid w:val="006A2413"/>
    <w:rsid w:val="006C3E10"/>
    <w:rsid w:val="00935E8C"/>
    <w:rsid w:val="00B746ED"/>
    <w:rsid w:val="00C20028"/>
    <w:rsid w:val="00D42376"/>
    <w:rsid w:val="00F83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1F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1F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lenina-5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2026-07-07T10:22:00Z</dcterms:created>
  <dcterms:modified xsi:type="dcterms:W3CDTF">2026-07-07T10:22:00Z</dcterms:modified>
</cp:coreProperties>
</file>