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6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99"/>
        <w:gridCol w:w="4604"/>
      </w:tblGrid>
      <w:tr w:rsidR="00F26D81" w:rsidRPr="001322B0" w14:paraId="575FFE2D" w14:textId="77777777" w:rsidTr="006716E2">
        <w:trPr>
          <w:trHeight w:hRule="exact" w:val="3408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31280332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>АДМИНИСТРАЦИЯ</w:t>
            </w:r>
          </w:p>
          <w:p w14:paraId="670F65C9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>МУНИЦИПАЛЬНОГО</w:t>
            </w:r>
          </w:p>
          <w:p w14:paraId="54C0BAF1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>ОБРАЗОВАНИЯ</w:t>
            </w:r>
          </w:p>
          <w:p w14:paraId="00D0911D" w14:textId="07F277E9" w:rsidR="00F26D81" w:rsidRPr="00F26D81" w:rsidRDefault="001322B0" w:rsidP="0067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>
              <w:rPr>
                <w:b/>
                <w:bCs/>
                <w:color w:val="auto"/>
                <w:szCs w:val="28"/>
                <w:lang w:val="ru-RU" w:eastAsia="ru-RU"/>
              </w:rPr>
              <w:t>ЛЕНИНСКИЙ</w:t>
            </w:r>
            <w:r w:rsidR="006716E2">
              <w:rPr>
                <w:b/>
                <w:bCs/>
                <w:color w:val="auto"/>
                <w:szCs w:val="28"/>
                <w:lang w:val="ru-RU" w:eastAsia="ru-RU"/>
              </w:rPr>
              <w:t xml:space="preserve"> </w:t>
            </w:r>
            <w:r w:rsidR="00F26D81" w:rsidRPr="00F26D81">
              <w:rPr>
                <w:b/>
                <w:bCs/>
                <w:color w:val="auto"/>
                <w:szCs w:val="28"/>
                <w:lang w:val="ru-RU" w:eastAsia="ru-RU"/>
              </w:rPr>
              <w:t>СЕЛЬСОВЕТ</w:t>
            </w:r>
          </w:p>
          <w:p w14:paraId="5C5BA5AE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>ОРЕНБУРГСКОГО РАЙОНА</w:t>
            </w:r>
          </w:p>
          <w:p w14:paraId="42EFDB21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>ОРЕНБУРГСКОЙ ОБЛАСТИ</w:t>
            </w:r>
          </w:p>
          <w:p w14:paraId="06B65AE8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 xml:space="preserve"> </w:t>
            </w:r>
          </w:p>
          <w:p w14:paraId="1CCA2890" w14:textId="77777777" w:rsidR="00F26D81" w:rsidRPr="00F26D81" w:rsidRDefault="00F26D81" w:rsidP="00F26D8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32"/>
                <w:szCs w:val="32"/>
                <w:lang w:val="ru-RU" w:eastAsia="ru-RU"/>
              </w:rPr>
            </w:pPr>
            <w:r w:rsidRPr="00F26D81">
              <w:rPr>
                <w:b/>
                <w:color w:val="auto"/>
                <w:sz w:val="32"/>
                <w:szCs w:val="32"/>
                <w:lang w:val="ru-RU" w:eastAsia="ru-RU"/>
              </w:rPr>
              <w:t>П О С Т А Н О В Л Е Н И Е</w:t>
            </w:r>
          </w:p>
          <w:p w14:paraId="1282CB39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32"/>
                <w:szCs w:val="32"/>
                <w:lang w:val="ru-RU"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EBAF1F2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4E09926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1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F26D81">
              <w:rPr>
                <w:b/>
                <w:bCs/>
                <w:color w:val="auto"/>
                <w:szCs w:val="28"/>
                <w:lang w:val="ru-RU" w:eastAsia="ru-RU"/>
              </w:rPr>
              <w:t xml:space="preserve">   </w:t>
            </w:r>
          </w:p>
        </w:tc>
      </w:tr>
      <w:tr w:rsidR="00F26D81" w:rsidRPr="001150D1" w14:paraId="190E5AAB" w14:textId="77777777" w:rsidTr="006716E2">
        <w:trPr>
          <w:trHeight w:val="578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8A6E71B" w14:textId="43BED538" w:rsidR="00F26D81" w:rsidRPr="00F26D81" w:rsidRDefault="00A54EB0" w:rsidP="0011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32"/>
                <w:szCs w:val="32"/>
                <w:lang w:val="ru-RU" w:eastAsia="ru-RU"/>
              </w:rPr>
            </w:pPr>
            <w:r w:rsidRPr="00A54EB0">
              <w:rPr>
                <w:color w:val="auto"/>
                <w:szCs w:val="28"/>
                <w:u w:val="single"/>
                <w:lang w:val="ru-RU" w:eastAsia="ru-RU"/>
              </w:rPr>
              <w:t>28.12.2022</w:t>
            </w:r>
            <w:r>
              <w:rPr>
                <w:color w:val="auto"/>
                <w:szCs w:val="28"/>
                <w:lang w:val="ru-RU" w:eastAsia="ru-RU"/>
              </w:rPr>
              <w:t xml:space="preserve"> </w:t>
            </w:r>
            <w:r w:rsidR="00F26D81" w:rsidRPr="00F26D81">
              <w:rPr>
                <w:color w:val="auto"/>
                <w:szCs w:val="28"/>
                <w:lang w:val="ru-RU" w:eastAsia="ru-RU"/>
              </w:rPr>
              <w:t>№</w:t>
            </w:r>
            <w:r w:rsidR="00F26D81">
              <w:rPr>
                <w:color w:val="auto"/>
                <w:szCs w:val="28"/>
                <w:lang w:val="ru-RU" w:eastAsia="ru-RU"/>
              </w:rPr>
              <w:t xml:space="preserve"> </w:t>
            </w:r>
            <w:r w:rsidRPr="00A54EB0">
              <w:rPr>
                <w:color w:val="auto"/>
                <w:szCs w:val="28"/>
                <w:u w:val="single"/>
                <w:lang w:val="ru-RU" w:eastAsia="ru-RU"/>
              </w:rPr>
              <w:t>384</w:t>
            </w:r>
            <w:r w:rsidR="001150D1" w:rsidRPr="00A54EB0">
              <w:rPr>
                <w:color w:val="auto"/>
                <w:szCs w:val="28"/>
                <w:u w:val="single"/>
                <w:lang w:val="ru-RU" w:eastAsia="ru-RU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5FCB9B8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B6DA98D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F26D81" w:rsidRPr="001322B0" w14:paraId="535A5C41" w14:textId="77777777" w:rsidTr="006716E2">
        <w:trPr>
          <w:trHeight w:val="695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56B920CB" w14:textId="565B1DF9" w:rsidR="00F26D81" w:rsidRPr="00F26D81" w:rsidRDefault="00F26D81" w:rsidP="00F26D81">
            <w:pPr>
              <w:spacing w:after="0" w:line="240" w:lineRule="auto"/>
              <w:ind w:left="0" w:right="0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 w:eastAsia="ru-RU"/>
              </w:rPr>
              <w:t xml:space="preserve">Об </w:t>
            </w:r>
            <w:r w:rsidRPr="00F654D1">
              <w:rPr>
                <w:lang w:val="ru-RU"/>
              </w:rPr>
              <w:t xml:space="preserve">утверждении </w:t>
            </w:r>
            <w:r w:rsidRPr="00F654D1">
              <w:rPr>
                <w:szCs w:val="28"/>
                <w:lang w:val="ru-RU"/>
              </w:rPr>
              <w:t xml:space="preserve">Порядка определения объема и условий предоставления субсидий муниципальным бюджетным и автономным учреждениям, финансируемым из бюджета муниципального образования </w:t>
            </w:r>
            <w:bookmarkStart w:id="0" w:name="_Hlk137206076"/>
            <w:r w:rsidR="001322B0">
              <w:rPr>
                <w:szCs w:val="28"/>
                <w:lang w:val="ru-RU"/>
              </w:rPr>
              <w:t>Ленинский</w:t>
            </w:r>
            <w:bookmarkEnd w:id="0"/>
            <w:r w:rsidR="006716E2">
              <w:rPr>
                <w:szCs w:val="28"/>
                <w:lang w:val="ru-RU"/>
              </w:rPr>
              <w:t xml:space="preserve"> </w:t>
            </w:r>
            <w:r w:rsidRPr="00F654D1">
              <w:rPr>
                <w:szCs w:val="28"/>
                <w:lang w:val="ru-RU"/>
              </w:rPr>
              <w:t>сельсовет Оренбургского района Оренбургской области, на иные цели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72C0150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  <w:p w14:paraId="0E3B0D51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A7A9932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  <w:p w14:paraId="1C53D28E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  <w:p w14:paraId="56C15EB0" w14:textId="77777777" w:rsidR="00F26D81" w:rsidRPr="00F26D81" w:rsidRDefault="00F26D81" w:rsidP="00F2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</w:tbl>
    <w:p w14:paraId="4C920D0B" w14:textId="77777777" w:rsidR="00F26D81" w:rsidRDefault="00F26D81" w:rsidP="004B2444">
      <w:pPr>
        <w:spacing w:after="0" w:line="240" w:lineRule="auto"/>
        <w:ind w:left="0" w:right="0"/>
        <w:jc w:val="center"/>
        <w:outlineLvl w:val="0"/>
        <w:rPr>
          <w:b/>
          <w:color w:val="auto"/>
          <w:szCs w:val="28"/>
          <w:lang w:val="ru-RU"/>
        </w:rPr>
      </w:pPr>
    </w:p>
    <w:p w14:paraId="1A0B3A43" w14:textId="77777777" w:rsidR="004171C2" w:rsidRPr="00F654D1" w:rsidRDefault="004171C2" w:rsidP="004B2444">
      <w:pPr>
        <w:spacing w:after="0" w:line="240" w:lineRule="auto"/>
        <w:ind w:left="0" w:right="0"/>
        <w:jc w:val="center"/>
        <w:outlineLvl w:val="0"/>
        <w:rPr>
          <w:szCs w:val="28"/>
          <w:lang w:val="ru-RU" w:eastAsia="ru-RU"/>
        </w:rPr>
      </w:pPr>
      <w:r w:rsidRPr="00F654D1">
        <w:rPr>
          <w:b/>
          <w:color w:val="auto"/>
          <w:szCs w:val="28"/>
          <w:lang w:val="ru-RU"/>
        </w:rPr>
        <w:t xml:space="preserve">                                                                  </w:t>
      </w:r>
      <w:r w:rsidRPr="00F654D1">
        <w:rPr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C6D8F5" w14:textId="4BC9D205" w:rsidR="004171C2" w:rsidRPr="000E2CCF" w:rsidRDefault="005A158D" w:rsidP="000E2CC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szCs w:val="28"/>
          <w:lang w:val="ru-RU" w:eastAsia="ru-RU"/>
        </w:rPr>
        <w:t>В соответствии с абзацем вторым пункта 1 статьи 78.1 Бюджетного кодекса Российской Федерации, Федеральным законом Росси</w:t>
      </w:r>
      <w:r w:rsidR="000E2CCF">
        <w:rPr>
          <w:szCs w:val="28"/>
          <w:lang w:val="ru-RU" w:eastAsia="ru-RU"/>
        </w:rPr>
        <w:t>йской Федерации от 06.10.2003</w:t>
      </w:r>
      <w:r w:rsidRPr="00F654D1">
        <w:rPr>
          <w:szCs w:val="28"/>
          <w:lang w:val="ru-RU" w:eastAsia="ru-RU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</w:t>
      </w:r>
      <w:r w:rsidR="000E2CCF">
        <w:rPr>
          <w:szCs w:val="28"/>
          <w:lang w:val="ru-RU" w:eastAsia="ru-RU"/>
        </w:rPr>
        <w:t>йской Федерации от 22.02.2020</w:t>
      </w:r>
      <w:r w:rsidRPr="00F654D1">
        <w:rPr>
          <w:szCs w:val="28"/>
          <w:lang w:val="ru-RU" w:eastAsia="ru-RU"/>
        </w:rPr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</w:t>
      </w:r>
      <w:r w:rsidR="001B4FD6" w:rsidRPr="00F654D1">
        <w:rPr>
          <w:szCs w:val="28"/>
          <w:lang w:val="ru-RU"/>
        </w:rPr>
        <w:t>муниципальным</w:t>
      </w:r>
      <w:r w:rsidR="001B4FD6" w:rsidRPr="00F654D1">
        <w:rPr>
          <w:szCs w:val="28"/>
          <w:lang w:val="ru-RU" w:eastAsia="ru-RU"/>
        </w:rPr>
        <w:t xml:space="preserve"> </w:t>
      </w:r>
      <w:r w:rsidRPr="00F654D1">
        <w:rPr>
          <w:szCs w:val="28"/>
          <w:lang w:val="ru-RU" w:eastAsia="ru-RU"/>
        </w:rPr>
        <w:t>бюджетным и автономным учреждениям субсидий на иные цели»,</w:t>
      </w:r>
      <w:r w:rsidR="00D5480B" w:rsidRPr="00F654D1">
        <w:rPr>
          <w:szCs w:val="28"/>
          <w:lang w:val="ru-RU" w:eastAsia="ru-RU"/>
        </w:rPr>
        <w:t xml:space="preserve"> </w:t>
      </w:r>
      <w:r w:rsidR="004171C2" w:rsidRPr="00F654D1">
        <w:rPr>
          <w:szCs w:val="28"/>
          <w:lang w:val="ru-RU" w:eastAsia="ru-RU"/>
        </w:rPr>
        <w:t xml:space="preserve">Уставом муниципального образования </w:t>
      </w:r>
      <w:r w:rsidR="001322B0" w:rsidRPr="001322B0">
        <w:rPr>
          <w:szCs w:val="28"/>
          <w:lang w:val="ru-RU" w:eastAsia="ru-RU"/>
        </w:rPr>
        <w:t>Ленинский</w:t>
      </w:r>
      <w:r w:rsidR="006716E2">
        <w:rPr>
          <w:szCs w:val="28"/>
          <w:lang w:val="ru-RU" w:eastAsia="ru-RU"/>
        </w:rPr>
        <w:t xml:space="preserve"> </w:t>
      </w:r>
      <w:r w:rsidR="004171C2" w:rsidRPr="00F654D1">
        <w:rPr>
          <w:szCs w:val="28"/>
          <w:lang w:val="ru-RU" w:eastAsia="ru-RU"/>
        </w:rPr>
        <w:t xml:space="preserve">сельсовет Оренбургского района Оренбургской области, </w:t>
      </w:r>
      <w:r w:rsidR="00D44E39" w:rsidRPr="00F654D1">
        <w:rPr>
          <w:szCs w:val="28"/>
          <w:lang w:val="ru-RU"/>
        </w:rPr>
        <w:t>п о с т а н о в л я е т</w:t>
      </w:r>
      <w:r w:rsidR="00D44E39" w:rsidRPr="00F654D1">
        <w:rPr>
          <w:bCs/>
          <w:szCs w:val="28"/>
          <w:lang w:val="ru-RU"/>
        </w:rPr>
        <w:t>:</w:t>
      </w:r>
    </w:p>
    <w:p w14:paraId="3BD87BA2" w14:textId="1E08D492" w:rsidR="00DB2841" w:rsidRPr="00F654D1" w:rsidRDefault="00ED10AF" w:rsidP="009A14AB">
      <w:pPr>
        <w:spacing w:after="0" w:line="240" w:lineRule="auto"/>
        <w:ind w:left="0" w:right="0" w:firstLine="720"/>
        <w:rPr>
          <w:szCs w:val="28"/>
          <w:lang w:val="ru-RU"/>
        </w:rPr>
      </w:pPr>
      <w:r w:rsidRPr="00F654D1">
        <w:rPr>
          <w:szCs w:val="28"/>
          <w:lang w:val="ru-RU"/>
        </w:rPr>
        <w:t>1. Утвердить Поряд</w:t>
      </w:r>
      <w:r w:rsidR="006853A9" w:rsidRPr="00F654D1">
        <w:rPr>
          <w:szCs w:val="28"/>
          <w:lang w:val="ru-RU"/>
        </w:rPr>
        <w:t>о</w:t>
      </w:r>
      <w:r w:rsidRPr="00F654D1">
        <w:rPr>
          <w:szCs w:val="28"/>
          <w:lang w:val="ru-RU"/>
        </w:rPr>
        <w:t xml:space="preserve">к определения объема и условий предоставления субсидий </w:t>
      </w:r>
      <w:r w:rsidR="001B4FD6" w:rsidRPr="00F654D1">
        <w:rPr>
          <w:szCs w:val="28"/>
          <w:lang w:val="ru-RU"/>
        </w:rPr>
        <w:t xml:space="preserve">муниципальным </w:t>
      </w:r>
      <w:r w:rsidRPr="00F654D1">
        <w:rPr>
          <w:szCs w:val="28"/>
          <w:lang w:val="ru-RU"/>
        </w:rPr>
        <w:t xml:space="preserve">бюджетным и автономным учреждениям, финансируемым из бюджета муниципального образования </w:t>
      </w:r>
      <w:r w:rsidR="001322B0" w:rsidRPr="001322B0">
        <w:rPr>
          <w:szCs w:val="28"/>
          <w:lang w:val="ru-RU"/>
        </w:rPr>
        <w:t>Ленинский</w:t>
      </w:r>
      <w:r w:rsidR="006716E2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 xml:space="preserve">сельсовет Оренбургского района Оренбургской области, на иные цели. </w:t>
      </w:r>
    </w:p>
    <w:p w14:paraId="0E87B259" w14:textId="61C9A734" w:rsidR="00ED10AF" w:rsidRPr="00F654D1" w:rsidRDefault="009A14AB" w:rsidP="00E8040F">
      <w:pPr>
        <w:spacing w:after="0" w:line="240" w:lineRule="auto"/>
        <w:ind w:left="0" w:right="0" w:firstLine="720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ED10AF" w:rsidRPr="00F654D1">
        <w:rPr>
          <w:szCs w:val="28"/>
          <w:lang w:val="ru-RU"/>
        </w:rPr>
        <w:t xml:space="preserve">. </w:t>
      </w:r>
      <w:r w:rsidR="00DB2841" w:rsidRPr="00F654D1">
        <w:rPr>
          <w:szCs w:val="28"/>
          <w:lang w:val="ru-RU"/>
        </w:rPr>
        <w:t xml:space="preserve">Настоящее постановление подлежит размещению на официальном сайте администрации муниципального </w:t>
      </w:r>
      <w:proofErr w:type="gramStart"/>
      <w:r w:rsidR="00DB2841" w:rsidRPr="00F654D1">
        <w:rPr>
          <w:szCs w:val="28"/>
          <w:lang w:val="ru-RU"/>
        </w:rPr>
        <w:t xml:space="preserve">образования  </w:t>
      </w:r>
      <w:r w:rsidR="001322B0" w:rsidRPr="001322B0">
        <w:rPr>
          <w:szCs w:val="28"/>
          <w:lang w:val="ru-RU"/>
        </w:rPr>
        <w:t>Ленинский</w:t>
      </w:r>
      <w:proofErr w:type="gramEnd"/>
      <w:r w:rsidR="00DB2841" w:rsidRPr="00F654D1">
        <w:rPr>
          <w:szCs w:val="28"/>
          <w:lang w:val="ru-RU"/>
        </w:rPr>
        <w:t xml:space="preserve"> сельсовет Оренбургского района Оренбургской области в информационно-телекоммуникационной сети «Интернет».</w:t>
      </w:r>
    </w:p>
    <w:p w14:paraId="06D1B828" w14:textId="46F518B0" w:rsidR="00DB2841" w:rsidRPr="00E56CE6" w:rsidRDefault="009A14AB" w:rsidP="00E56CE6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lastRenderedPageBreak/>
        <w:t>3</w:t>
      </w:r>
      <w:r w:rsidR="00E8040F" w:rsidRPr="00E8040F">
        <w:rPr>
          <w:rFonts w:eastAsia="Calibri"/>
          <w:color w:val="auto"/>
          <w:szCs w:val="28"/>
          <w:lang w:val="ru-RU"/>
        </w:rPr>
        <w:t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3692965F" w14:textId="594AD085" w:rsidR="00DB2841" w:rsidRPr="00F654D1" w:rsidRDefault="009A14AB" w:rsidP="00E56CE6">
      <w:pPr>
        <w:autoSpaceDE w:val="0"/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ED10AF" w:rsidRPr="00F654D1">
        <w:rPr>
          <w:szCs w:val="28"/>
          <w:lang w:val="ru-RU"/>
        </w:rPr>
        <w:t xml:space="preserve">. </w:t>
      </w:r>
      <w:r w:rsidR="00E8040F" w:rsidRPr="00F654D1">
        <w:rPr>
          <w:szCs w:val="28"/>
          <w:lang w:val="ru-RU"/>
        </w:rPr>
        <w:t>Контроль за исполнением настоящего постановления возложить на</w:t>
      </w:r>
      <w:r w:rsidR="001322B0">
        <w:rPr>
          <w:szCs w:val="28"/>
          <w:lang w:val="ru-RU"/>
        </w:rPr>
        <w:t xml:space="preserve"> ведущего</w:t>
      </w:r>
      <w:r w:rsidR="00E8040F" w:rsidRPr="00F654D1">
        <w:rPr>
          <w:szCs w:val="28"/>
          <w:lang w:val="ru-RU"/>
        </w:rPr>
        <w:t xml:space="preserve"> специалиста администрации </w:t>
      </w:r>
      <w:r w:rsidR="001322B0">
        <w:rPr>
          <w:szCs w:val="28"/>
          <w:lang w:val="ru-RU"/>
        </w:rPr>
        <w:t xml:space="preserve">З.Р. </w:t>
      </w:r>
      <w:proofErr w:type="spellStart"/>
      <w:r w:rsidR="001322B0">
        <w:rPr>
          <w:szCs w:val="28"/>
          <w:lang w:val="ru-RU"/>
        </w:rPr>
        <w:t>Улумбекову</w:t>
      </w:r>
      <w:proofErr w:type="spellEnd"/>
      <w:r w:rsidR="00340539">
        <w:rPr>
          <w:szCs w:val="28"/>
          <w:lang w:val="ru-RU"/>
        </w:rPr>
        <w:t>.</w:t>
      </w:r>
      <w:r w:rsidR="00E8040F" w:rsidRPr="00F654D1">
        <w:rPr>
          <w:szCs w:val="28"/>
          <w:lang w:val="ru-RU"/>
        </w:rPr>
        <w:t xml:space="preserve"> </w:t>
      </w:r>
    </w:p>
    <w:p w14:paraId="309F8B10" w14:textId="5C1DFB03" w:rsidR="00ED10AF" w:rsidRPr="00F654D1" w:rsidRDefault="009A14AB" w:rsidP="00E56CE6">
      <w:p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ED10AF" w:rsidRPr="00F654D1">
        <w:rPr>
          <w:szCs w:val="28"/>
          <w:lang w:val="ru-RU"/>
        </w:rPr>
        <w:t xml:space="preserve">. </w:t>
      </w:r>
      <w:r w:rsidR="00E56CE6" w:rsidRPr="00F654D1">
        <w:rPr>
          <w:szCs w:val="28"/>
          <w:lang w:val="ru-RU"/>
        </w:rPr>
        <w:t>Настоящее постановление вступает в силу со дня его подписания.</w:t>
      </w:r>
    </w:p>
    <w:p w14:paraId="73A6A267" w14:textId="77777777" w:rsidR="004171C2" w:rsidRPr="00F654D1" w:rsidRDefault="004171C2" w:rsidP="004B2444">
      <w:pPr>
        <w:autoSpaceDE w:val="0"/>
        <w:spacing w:after="0" w:line="240" w:lineRule="auto"/>
        <w:ind w:left="0" w:right="0"/>
        <w:rPr>
          <w:szCs w:val="28"/>
          <w:lang w:val="ru-RU"/>
        </w:rPr>
      </w:pPr>
    </w:p>
    <w:p w14:paraId="5AB12F18" w14:textId="77777777" w:rsidR="00893665" w:rsidRPr="00F654D1" w:rsidRDefault="00893665" w:rsidP="004B2444">
      <w:pPr>
        <w:autoSpaceDE w:val="0"/>
        <w:spacing w:after="0" w:line="240" w:lineRule="auto"/>
        <w:ind w:left="0" w:right="0"/>
        <w:rPr>
          <w:szCs w:val="28"/>
          <w:lang w:val="ru-RU"/>
        </w:rPr>
      </w:pPr>
    </w:p>
    <w:p w14:paraId="5A68984A" w14:textId="77777777" w:rsidR="004171C2" w:rsidRPr="00F654D1" w:rsidRDefault="004171C2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79A73049" w14:textId="61BA40FF" w:rsidR="004171C2" w:rsidRPr="00F654D1" w:rsidRDefault="004171C2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Глава муниципального образования                </w:t>
      </w:r>
      <w:r w:rsidR="00340539">
        <w:rPr>
          <w:szCs w:val="28"/>
          <w:lang w:val="ru-RU"/>
        </w:rPr>
        <w:t xml:space="preserve">                           </w:t>
      </w:r>
      <w:r w:rsidR="001322B0">
        <w:rPr>
          <w:szCs w:val="28"/>
          <w:lang w:val="ru-RU"/>
        </w:rPr>
        <w:t>Н.В. Бондарев</w:t>
      </w:r>
    </w:p>
    <w:p w14:paraId="1DF465D2" w14:textId="77777777" w:rsidR="004171C2" w:rsidRPr="00F654D1" w:rsidRDefault="004171C2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3F2E229" w14:textId="77777777" w:rsidR="004171C2" w:rsidRPr="00F654D1" w:rsidRDefault="004171C2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57DB1390" w14:textId="77777777" w:rsidR="004171C2" w:rsidRPr="00F654D1" w:rsidRDefault="004171C2" w:rsidP="004B2444">
      <w:pPr>
        <w:spacing w:after="0" w:line="240" w:lineRule="auto"/>
        <w:ind w:left="0" w:right="0"/>
        <w:rPr>
          <w:sz w:val="24"/>
          <w:szCs w:val="24"/>
          <w:lang w:val="ru-RU"/>
        </w:rPr>
      </w:pPr>
    </w:p>
    <w:p w14:paraId="0A8A5EE5" w14:textId="7544FEFE" w:rsidR="004171C2" w:rsidRPr="00F654D1" w:rsidRDefault="004171C2" w:rsidP="004B2444">
      <w:pPr>
        <w:spacing w:after="0" w:line="240" w:lineRule="auto"/>
        <w:ind w:left="0" w:right="0"/>
        <w:rPr>
          <w:sz w:val="24"/>
          <w:szCs w:val="24"/>
          <w:lang w:val="ru-RU"/>
        </w:rPr>
      </w:pPr>
      <w:r w:rsidRPr="00F654D1">
        <w:rPr>
          <w:sz w:val="24"/>
          <w:szCs w:val="24"/>
          <w:lang w:val="ru-RU"/>
        </w:rPr>
        <w:t xml:space="preserve">Разослано: администрации МО </w:t>
      </w:r>
      <w:r w:rsidR="00B07E69" w:rsidRPr="00B07E69">
        <w:rPr>
          <w:sz w:val="24"/>
          <w:szCs w:val="24"/>
          <w:lang w:val="ru-RU"/>
        </w:rPr>
        <w:t>Ленинский</w:t>
      </w:r>
      <w:r w:rsidR="00340539">
        <w:rPr>
          <w:sz w:val="24"/>
          <w:szCs w:val="24"/>
          <w:lang w:val="ru-RU"/>
        </w:rPr>
        <w:t xml:space="preserve"> </w:t>
      </w:r>
      <w:r w:rsidRPr="00F654D1">
        <w:rPr>
          <w:sz w:val="24"/>
          <w:szCs w:val="24"/>
          <w:lang w:val="ru-RU"/>
        </w:rPr>
        <w:t xml:space="preserve">сельсовет Оренбургского района, </w:t>
      </w:r>
      <w:r w:rsidR="0053042F" w:rsidRPr="0053042F">
        <w:rPr>
          <w:rFonts w:eastAsia="Calibri"/>
          <w:color w:val="auto"/>
          <w:sz w:val="24"/>
          <w:szCs w:val="24"/>
          <w:lang w:val="ru-RU"/>
        </w:rPr>
        <w:t>Аппарату Губернатора и Правительства Оренбургской области</w:t>
      </w:r>
      <w:r w:rsidR="00340539">
        <w:rPr>
          <w:rFonts w:eastAsia="Calibri"/>
          <w:color w:val="auto"/>
          <w:sz w:val="24"/>
          <w:szCs w:val="24"/>
          <w:lang w:val="ru-RU"/>
        </w:rPr>
        <w:t>,</w:t>
      </w:r>
      <w:r w:rsidR="0053042F" w:rsidRPr="00F654D1">
        <w:rPr>
          <w:sz w:val="24"/>
          <w:szCs w:val="24"/>
          <w:lang w:val="ru-RU"/>
        </w:rPr>
        <w:t xml:space="preserve"> </w:t>
      </w:r>
      <w:r w:rsidRPr="00F654D1">
        <w:rPr>
          <w:sz w:val="24"/>
          <w:szCs w:val="24"/>
          <w:lang w:val="ru-RU"/>
        </w:rPr>
        <w:t xml:space="preserve">прокуратуре района, в дело </w:t>
      </w:r>
    </w:p>
    <w:p w14:paraId="79673A06" w14:textId="77777777" w:rsidR="004171C2" w:rsidRPr="00F654D1" w:rsidRDefault="004171C2" w:rsidP="004B2444">
      <w:pPr>
        <w:tabs>
          <w:tab w:val="left" w:pos="993"/>
        </w:tabs>
        <w:spacing w:after="0" w:line="240" w:lineRule="auto"/>
        <w:ind w:left="0" w:right="0"/>
        <w:rPr>
          <w:szCs w:val="28"/>
          <w:lang w:val="ru-RU"/>
        </w:rPr>
      </w:pPr>
    </w:p>
    <w:p w14:paraId="0829F949" w14:textId="77777777" w:rsidR="004171C2" w:rsidRPr="00F654D1" w:rsidRDefault="004171C2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</w:p>
    <w:p w14:paraId="4D4D17CC" w14:textId="77777777" w:rsidR="004171C2" w:rsidRPr="00F654D1" w:rsidRDefault="004171C2" w:rsidP="004B2444">
      <w:pPr>
        <w:spacing w:after="0" w:line="240" w:lineRule="auto"/>
        <w:ind w:left="0" w:right="0"/>
        <w:rPr>
          <w:lang w:val="ru-RU"/>
        </w:rPr>
      </w:pPr>
    </w:p>
    <w:p w14:paraId="2196C261" w14:textId="77777777" w:rsidR="004171C2" w:rsidRPr="00F654D1" w:rsidRDefault="004171C2" w:rsidP="004B2444">
      <w:pPr>
        <w:spacing w:after="0" w:line="240" w:lineRule="auto"/>
        <w:ind w:left="0" w:right="0"/>
        <w:rPr>
          <w:lang w:val="ru-RU"/>
        </w:rPr>
      </w:pPr>
    </w:p>
    <w:p w14:paraId="2FABD1D7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6D9DED55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5EA6D9FA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2052EA7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5BDB868C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0FC58673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27C3983C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15B400F4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35954B3C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3B741849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6FD47A0A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55AC373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608E952" w14:textId="77777777" w:rsidR="00893665" w:rsidRPr="00F654D1" w:rsidRDefault="0089366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5EEBC0C2" w14:textId="77777777" w:rsidR="00317218" w:rsidRPr="00F654D1" w:rsidRDefault="00317218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154EC7BE" w14:textId="77777777" w:rsidR="00317218" w:rsidRDefault="00317218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0A5181C5" w14:textId="05337D22" w:rsidR="00813555" w:rsidRDefault="0081355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23542911" w14:textId="6EB82EFD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2AEF9A7F" w14:textId="4506B3E8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2D30A6D8" w14:textId="3E7D84F6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706298B2" w14:textId="1188E1DF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B4DEF91" w14:textId="07EC796D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15FB05B8" w14:textId="77777777" w:rsidR="009A14AB" w:rsidRDefault="009A14AB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73EC0974" w14:textId="77777777" w:rsidR="00813555" w:rsidRPr="00F654D1" w:rsidRDefault="00813555" w:rsidP="004B2444">
      <w:pPr>
        <w:spacing w:after="0" w:line="240" w:lineRule="auto"/>
        <w:ind w:left="0" w:right="0"/>
        <w:rPr>
          <w:szCs w:val="28"/>
          <w:lang w:val="ru-RU"/>
        </w:rPr>
      </w:pPr>
    </w:p>
    <w:p w14:paraId="41338B65" w14:textId="77777777" w:rsidR="00E0544A" w:rsidRDefault="00E0544A" w:rsidP="0053042F">
      <w:pPr>
        <w:spacing w:after="0" w:line="240" w:lineRule="auto"/>
        <w:ind w:left="0" w:right="0" w:firstLine="0"/>
        <w:rPr>
          <w:szCs w:val="28"/>
          <w:lang w:val="ru-RU"/>
        </w:rPr>
      </w:pPr>
    </w:p>
    <w:p w14:paraId="71777D07" w14:textId="77777777" w:rsidR="00340539" w:rsidRDefault="00340539" w:rsidP="007D0C08">
      <w:pPr>
        <w:widowControl w:val="0"/>
        <w:autoSpaceDE w:val="0"/>
        <w:autoSpaceDN w:val="0"/>
        <w:adjustRightInd w:val="0"/>
        <w:spacing w:after="0" w:line="226" w:lineRule="auto"/>
        <w:ind w:left="5103" w:firstLine="0"/>
        <w:outlineLvl w:val="0"/>
        <w:rPr>
          <w:color w:val="auto"/>
          <w:szCs w:val="28"/>
          <w:lang w:val="ru-RU" w:eastAsia="ru-RU"/>
        </w:rPr>
      </w:pPr>
    </w:p>
    <w:p w14:paraId="10045F7F" w14:textId="77777777" w:rsidR="00340539" w:rsidRDefault="00340539" w:rsidP="007D0C08">
      <w:pPr>
        <w:widowControl w:val="0"/>
        <w:autoSpaceDE w:val="0"/>
        <w:autoSpaceDN w:val="0"/>
        <w:adjustRightInd w:val="0"/>
        <w:spacing w:after="0" w:line="226" w:lineRule="auto"/>
        <w:ind w:left="5103" w:firstLine="0"/>
        <w:outlineLvl w:val="0"/>
        <w:rPr>
          <w:color w:val="auto"/>
          <w:szCs w:val="28"/>
          <w:lang w:val="ru-RU" w:eastAsia="ru-RU"/>
        </w:rPr>
      </w:pPr>
    </w:p>
    <w:p w14:paraId="12D0389F" w14:textId="77777777" w:rsidR="0053042F" w:rsidRPr="0053042F" w:rsidRDefault="0053042F" w:rsidP="007D0C08">
      <w:pPr>
        <w:widowControl w:val="0"/>
        <w:autoSpaceDE w:val="0"/>
        <w:autoSpaceDN w:val="0"/>
        <w:adjustRightInd w:val="0"/>
        <w:spacing w:after="0" w:line="226" w:lineRule="auto"/>
        <w:ind w:left="5103" w:firstLine="0"/>
        <w:outlineLvl w:val="0"/>
        <w:rPr>
          <w:color w:val="auto"/>
          <w:szCs w:val="28"/>
          <w:lang w:val="ru-RU" w:eastAsia="ru-RU"/>
        </w:rPr>
      </w:pPr>
      <w:r w:rsidRPr="0053042F">
        <w:rPr>
          <w:color w:val="auto"/>
          <w:szCs w:val="28"/>
          <w:lang w:val="ru-RU" w:eastAsia="ru-RU"/>
        </w:rPr>
        <w:lastRenderedPageBreak/>
        <w:t xml:space="preserve">Приложение </w:t>
      </w:r>
    </w:p>
    <w:p w14:paraId="5918E90D" w14:textId="6FF8795F" w:rsidR="0053042F" w:rsidRDefault="0053042F" w:rsidP="007D0C08">
      <w:pPr>
        <w:widowControl w:val="0"/>
        <w:autoSpaceDE w:val="0"/>
        <w:autoSpaceDN w:val="0"/>
        <w:adjustRightInd w:val="0"/>
        <w:spacing w:after="0" w:line="226" w:lineRule="auto"/>
        <w:ind w:left="5103" w:right="0" w:firstLine="0"/>
        <w:rPr>
          <w:color w:val="auto"/>
          <w:szCs w:val="28"/>
          <w:lang w:val="ru-RU" w:eastAsia="ru-RU"/>
        </w:rPr>
      </w:pPr>
      <w:r w:rsidRPr="0053042F">
        <w:rPr>
          <w:color w:val="auto"/>
          <w:szCs w:val="28"/>
          <w:lang w:val="ru-RU" w:eastAsia="ru-RU"/>
        </w:rPr>
        <w:t xml:space="preserve">к постановлению администрации муниципального образования </w:t>
      </w:r>
      <w:r w:rsidR="001322B0" w:rsidRPr="001322B0">
        <w:rPr>
          <w:color w:val="auto"/>
          <w:szCs w:val="28"/>
          <w:lang w:val="ru-RU" w:eastAsia="ru-RU"/>
        </w:rPr>
        <w:t>Ленинский</w:t>
      </w:r>
      <w:r w:rsidR="00340539">
        <w:rPr>
          <w:color w:val="auto"/>
          <w:szCs w:val="28"/>
          <w:lang w:val="ru-RU" w:eastAsia="ru-RU"/>
        </w:rPr>
        <w:t xml:space="preserve"> </w:t>
      </w:r>
      <w:r w:rsidR="007D0C08">
        <w:rPr>
          <w:color w:val="auto"/>
          <w:szCs w:val="28"/>
          <w:lang w:val="ru-RU" w:eastAsia="ru-RU"/>
        </w:rPr>
        <w:t>с</w:t>
      </w:r>
      <w:r w:rsidRPr="0053042F">
        <w:rPr>
          <w:color w:val="auto"/>
          <w:szCs w:val="28"/>
          <w:lang w:val="ru-RU" w:eastAsia="ru-RU"/>
        </w:rPr>
        <w:t>ельсовет Оренбургского района</w:t>
      </w:r>
    </w:p>
    <w:p w14:paraId="2BB187E4" w14:textId="77777777" w:rsidR="007D0C08" w:rsidRPr="0053042F" w:rsidRDefault="007D0C08" w:rsidP="007D0C08">
      <w:pPr>
        <w:widowControl w:val="0"/>
        <w:autoSpaceDE w:val="0"/>
        <w:autoSpaceDN w:val="0"/>
        <w:adjustRightInd w:val="0"/>
        <w:spacing w:after="0" w:line="226" w:lineRule="auto"/>
        <w:ind w:left="5103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Оренбургской области</w:t>
      </w:r>
    </w:p>
    <w:p w14:paraId="54B70C72" w14:textId="680C9D2D" w:rsidR="0053042F" w:rsidRPr="0053042F" w:rsidRDefault="00340539" w:rsidP="007D0C08">
      <w:pPr>
        <w:widowControl w:val="0"/>
        <w:autoSpaceDE w:val="0"/>
        <w:autoSpaceDN w:val="0"/>
        <w:adjustRightInd w:val="0"/>
        <w:spacing w:after="0" w:line="226" w:lineRule="auto"/>
        <w:ind w:left="5103" w:right="0" w:firstLine="0"/>
        <w:rPr>
          <w:color w:val="auto"/>
          <w:szCs w:val="28"/>
          <w:lang w:val="ru-RU" w:eastAsia="ru-RU"/>
        </w:rPr>
      </w:pPr>
      <w:r w:rsidRPr="009A14AB">
        <w:rPr>
          <w:color w:val="auto"/>
          <w:szCs w:val="28"/>
          <w:lang w:val="ru-RU" w:eastAsia="ru-RU"/>
        </w:rPr>
        <w:t xml:space="preserve">от </w:t>
      </w:r>
      <w:r w:rsidR="009A14AB">
        <w:rPr>
          <w:color w:val="auto"/>
          <w:szCs w:val="28"/>
          <w:lang w:val="ru-RU" w:eastAsia="ru-RU"/>
        </w:rPr>
        <w:t>28</w:t>
      </w:r>
      <w:r w:rsidR="0064467D" w:rsidRPr="009A14AB">
        <w:rPr>
          <w:color w:val="auto"/>
          <w:szCs w:val="28"/>
          <w:lang w:val="ru-RU" w:eastAsia="ru-RU"/>
        </w:rPr>
        <w:t>.</w:t>
      </w:r>
      <w:r w:rsidR="009A14AB">
        <w:rPr>
          <w:color w:val="auto"/>
          <w:szCs w:val="28"/>
          <w:lang w:val="ru-RU" w:eastAsia="ru-RU"/>
        </w:rPr>
        <w:t>12</w:t>
      </w:r>
      <w:r w:rsidR="0064467D" w:rsidRPr="009A14AB">
        <w:rPr>
          <w:color w:val="auto"/>
          <w:szCs w:val="28"/>
          <w:lang w:val="ru-RU" w:eastAsia="ru-RU"/>
        </w:rPr>
        <w:t>.202</w:t>
      </w:r>
      <w:r w:rsidR="009A14AB">
        <w:rPr>
          <w:color w:val="auto"/>
          <w:szCs w:val="28"/>
          <w:lang w:val="ru-RU" w:eastAsia="ru-RU"/>
        </w:rPr>
        <w:t>2</w:t>
      </w:r>
      <w:r w:rsidR="0053042F" w:rsidRPr="009A14AB">
        <w:rPr>
          <w:color w:val="auto"/>
          <w:szCs w:val="28"/>
          <w:lang w:val="ru-RU" w:eastAsia="ru-RU"/>
        </w:rPr>
        <w:t xml:space="preserve"> №</w:t>
      </w:r>
      <w:r w:rsidRPr="009A14AB">
        <w:rPr>
          <w:color w:val="auto"/>
          <w:szCs w:val="28"/>
          <w:lang w:val="ru-RU" w:eastAsia="ru-RU"/>
        </w:rPr>
        <w:t xml:space="preserve"> </w:t>
      </w:r>
      <w:r w:rsidR="009A14AB">
        <w:rPr>
          <w:color w:val="auto"/>
          <w:szCs w:val="28"/>
          <w:lang w:val="ru-RU" w:eastAsia="ru-RU"/>
        </w:rPr>
        <w:t>384</w:t>
      </w:r>
      <w:r w:rsidR="0064467D" w:rsidRPr="009A14AB">
        <w:rPr>
          <w:color w:val="auto"/>
          <w:szCs w:val="28"/>
          <w:lang w:val="ru-RU" w:eastAsia="ru-RU"/>
        </w:rPr>
        <w:t>-п</w:t>
      </w:r>
    </w:p>
    <w:p w14:paraId="0D654A5B" w14:textId="77777777" w:rsidR="0053042F" w:rsidRPr="0053042F" w:rsidRDefault="0053042F" w:rsidP="0053042F">
      <w:pPr>
        <w:widowControl w:val="0"/>
        <w:autoSpaceDE w:val="0"/>
        <w:autoSpaceDN w:val="0"/>
        <w:adjustRightInd w:val="0"/>
        <w:spacing w:after="0" w:line="226" w:lineRule="auto"/>
        <w:ind w:left="0" w:right="0" w:firstLine="0"/>
        <w:jc w:val="right"/>
        <w:rPr>
          <w:color w:val="auto"/>
          <w:szCs w:val="28"/>
          <w:lang w:val="ru-RU" w:eastAsia="ru-RU"/>
        </w:rPr>
      </w:pPr>
    </w:p>
    <w:p w14:paraId="01E24FD7" w14:textId="77777777" w:rsidR="00D62282" w:rsidRPr="00F654D1" w:rsidRDefault="00D62282" w:rsidP="007D0C08">
      <w:pPr>
        <w:spacing w:after="0" w:line="240" w:lineRule="auto"/>
        <w:ind w:left="0" w:right="0" w:firstLine="0"/>
        <w:jc w:val="left"/>
        <w:rPr>
          <w:szCs w:val="28"/>
          <w:lang w:val="ru-RU"/>
        </w:rPr>
      </w:pPr>
    </w:p>
    <w:p w14:paraId="621DA938" w14:textId="77777777" w:rsidR="00D62282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ПОРЯДОК </w:t>
      </w:r>
      <w:bookmarkStart w:id="1" w:name="_GoBack"/>
      <w:bookmarkEnd w:id="1"/>
    </w:p>
    <w:p w14:paraId="26F1B971" w14:textId="77777777" w:rsidR="00643293" w:rsidRPr="00F654D1" w:rsidRDefault="000C3888" w:rsidP="004B2444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F654D1">
        <w:rPr>
          <w:b/>
          <w:szCs w:val="28"/>
          <w:lang w:val="ru-RU"/>
        </w:rPr>
        <w:t xml:space="preserve">определения объема и условий предоставления субсидий </w:t>
      </w:r>
    </w:p>
    <w:p w14:paraId="2263E457" w14:textId="1A31156A" w:rsidR="007D0C08" w:rsidRDefault="001B4FD6" w:rsidP="004B2444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F654D1">
        <w:rPr>
          <w:b/>
          <w:szCs w:val="28"/>
          <w:lang w:val="ru-RU"/>
        </w:rPr>
        <w:t xml:space="preserve">муниципальным </w:t>
      </w:r>
      <w:r w:rsidR="000C3888" w:rsidRPr="00F654D1">
        <w:rPr>
          <w:b/>
          <w:szCs w:val="28"/>
          <w:lang w:val="ru-RU"/>
        </w:rPr>
        <w:t xml:space="preserve">бюджетным и автономным </w:t>
      </w:r>
      <w:proofErr w:type="gramStart"/>
      <w:r w:rsidR="000C3888" w:rsidRPr="00F654D1">
        <w:rPr>
          <w:b/>
          <w:szCs w:val="28"/>
          <w:lang w:val="ru-RU"/>
        </w:rPr>
        <w:t xml:space="preserve">учреждениям, </w:t>
      </w:r>
      <w:r w:rsidR="00DB72B9" w:rsidRPr="00F654D1">
        <w:rPr>
          <w:b/>
          <w:szCs w:val="28"/>
          <w:lang w:val="ru-RU"/>
        </w:rPr>
        <w:t xml:space="preserve"> </w:t>
      </w:r>
      <w:r w:rsidR="000C3888" w:rsidRPr="00F654D1">
        <w:rPr>
          <w:b/>
          <w:szCs w:val="28"/>
          <w:lang w:val="ru-RU"/>
        </w:rPr>
        <w:t>финансируемым</w:t>
      </w:r>
      <w:proofErr w:type="gramEnd"/>
      <w:r w:rsidR="000C3888" w:rsidRPr="00F654D1">
        <w:rPr>
          <w:b/>
          <w:szCs w:val="28"/>
          <w:lang w:val="ru-RU"/>
        </w:rPr>
        <w:t xml:space="preserve"> из бюдж</w:t>
      </w:r>
      <w:r w:rsidR="00643293" w:rsidRPr="00F654D1">
        <w:rPr>
          <w:b/>
          <w:szCs w:val="28"/>
          <w:lang w:val="ru-RU"/>
        </w:rPr>
        <w:t xml:space="preserve">ета муниципального образования </w:t>
      </w:r>
      <w:r w:rsidR="001322B0" w:rsidRPr="001322B0">
        <w:rPr>
          <w:b/>
          <w:szCs w:val="28"/>
          <w:lang w:val="ru-RU"/>
        </w:rPr>
        <w:t xml:space="preserve">Ленинский </w:t>
      </w:r>
      <w:r w:rsidR="00643293" w:rsidRPr="00F654D1">
        <w:rPr>
          <w:b/>
          <w:szCs w:val="28"/>
          <w:lang w:val="ru-RU"/>
        </w:rPr>
        <w:t>Оренбургского района Оренбургской области</w:t>
      </w:r>
      <w:r w:rsidR="000C3888" w:rsidRPr="00F654D1">
        <w:rPr>
          <w:b/>
          <w:szCs w:val="28"/>
          <w:lang w:val="ru-RU"/>
        </w:rPr>
        <w:t xml:space="preserve">, </w:t>
      </w:r>
    </w:p>
    <w:p w14:paraId="6D3BB199" w14:textId="77777777" w:rsidR="00D62282" w:rsidRPr="00F654D1" w:rsidRDefault="000C3888" w:rsidP="004B2444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F654D1">
        <w:rPr>
          <w:b/>
          <w:szCs w:val="28"/>
          <w:lang w:val="ru-RU"/>
        </w:rPr>
        <w:t>на иные цели</w:t>
      </w:r>
    </w:p>
    <w:p w14:paraId="26192C2D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2EC07BE9" w14:textId="77777777" w:rsidR="00D62282" w:rsidRPr="00F654D1" w:rsidRDefault="000C3888" w:rsidP="004B2444">
      <w:pPr>
        <w:pStyle w:val="1"/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 xml:space="preserve">Общие положения </w:t>
      </w:r>
    </w:p>
    <w:p w14:paraId="295E7103" w14:textId="1E69B00B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1.1. Настоящий Порядок определения объема и условий предоставления субсидий </w:t>
      </w:r>
      <w:r w:rsidR="001B4FD6" w:rsidRPr="00F654D1">
        <w:rPr>
          <w:szCs w:val="28"/>
          <w:lang w:val="ru-RU"/>
        </w:rPr>
        <w:t xml:space="preserve">муниципальным </w:t>
      </w:r>
      <w:r w:rsidRPr="00F654D1">
        <w:rPr>
          <w:szCs w:val="28"/>
          <w:lang w:val="ru-RU"/>
        </w:rPr>
        <w:t xml:space="preserve">бюджетным и автономным учреждениям, финансируемым из бюджета муниципального образования </w:t>
      </w:r>
      <w:r w:rsidR="001322B0" w:rsidRPr="001322B0">
        <w:rPr>
          <w:szCs w:val="28"/>
          <w:lang w:val="ru-RU"/>
        </w:rPr>
        <w:t>Ленинский</w:t>
      </w:r>
      <w:r w:rsidR="00340539">
        <w:rPr>
          <w:szCs w:val="28"/>
          <w:lang w:val="ru-RU"/>
        </w:rPr>
        <w:t xml:space="preserve"> </w:t>
      </w:r>
      <w:r w:rsidR="00B021E9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szCs w:val="28"/>
          <w:lang w:val="ru-RU"/>
        </w:rPr>
        <w:t>, на иные цели (далее – Порядок) разработан в соответствии с абзацем вторым пункта 1 статьи 78.1 Бюджетного кодекса Российской Фед</w:t>
      </w:r>
      <w:r w:rsidR="009653F5">
        <w:rPr>
          <w:szCs w:val="28"/>
          <w:lang w:val="ru-RU"/>
        </w:rPr>
        <w:t xml:space="preserve">ерации (далее соответственно - </w:t>
      </w:r>
      <w:r w:rsidRPr="00F654D1">
        <w:rPr>
          <w:szCs w:val="28"/>
          <w:lang w:val="ru-RU"/>
        </w:rPr>
        <w:t xml:space="preserve">субсидии, учреждение). </w:t>
      </w:r>
    </w:p>
    <w:p w14:paraId="272251FD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1.2. Целями предоставления субсидии являются: </w:t>
      </w:r>
    </w:p>
    <w:p w14:paraId="6AB01ED7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1.2.1. Субсидии в целях реализации национальных проектов: </w:t>
      </w:r>
    </w:p>
    <w:p w14:paraId="019C0656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Субсидия в целях реализации национального проекта «</w:t>
      </w:r>
      <w:r w:rsidR="00C22ED3" w:rsidRPr="00F654D1">
        <w:rPr>
          <w:szCs w:val="28"/>
          <w:lang w:val="ru-RU"/>
        </w:rPr>
        <w:t>Жилье и городская среда</w:t>
      </w:r>
      <w:r w:rsidRPr="00F654D1">
        <w:rPr>
          <w:szCs w:val="28"/>
          <w:lang w:val="ru-RU"/>
        </w:rPr>
        <w:t>»</w:t>
      </w:r>
      <w:r w:rsidRPr="00F654D1">
        <w:rPr>
          <w:rFonts w:eastAsia="Calibri"/>
          <w:szCs w:val="28"/>
          <w:lang w:val="ru-RU"/>
        </w:rPr>
        <w:t xml:space="preserve"> (</w:t>
      </w:r>
      <w:r w:rsidRPr="00F654D1">
        <w:rPr>
          <w:szCs w:val="28"/>
          <w:lang w:val="ru-RU"/>
        </w:rPr>
        <w:t>федеральные проекты "</w:t>
      </w:r>
      <w:r w:rsidR="00C22ED3" w:rsidRPr="00F654D1">
        <w:rPr>
          <w:szCs w:val="28"/>
          <w:lang w:val="ru-RU"/>
        </w:rPr>
        <w:t>Формирование комфортной городской среды</w:t>
      </w:r>
      <w:r w:rsidRPr="00F654D1">
        <w:rPr>
          <w:szCs w:val="28"/>
          <w:lang w:val="ru-RU"/>
        </w:rPr>
        <w:t>",</w:t>
      </w:r>
      <w:r w:rsidRPr="00F654D1">
        <w:rPr>
          <w:rFonts w:eastAsia="Calibri"/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>"</w:t>
      </w:r>
      <w:r w:rsidR="00C22ED3" w:rsidRPr="00F654D1">
        <w:rPr>
          <w:szCs w:val="28"/>
          <w:lang w:val="ru-RU"/>
        </w:rPr>
        <w:t>Чистая вода</w:t>
      </w:r>
      <w:r w:rsidRPr="00F654D1">
        <w:rPr>
          <w:szCs w:val="28"/>
          <w:lang w:val="ru-RU"/>
        </w:rPr>
        <w:t xml:space="preserve">"); </w:t>
      </w:r>
    </w:p>
    <w:p w14:paraId="59ABB7C1" w14:textId="77777777" w:rsidR="00C22ED3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Субсидия в целях реа</w:t>
      </w:r>
      <w:r w:rsidR="00C22ED3" w:rsidRPr="00F654D1">
        <w:rPr>
          <w:szCs w:val="28"/>
          <w:lang w:val="ru-RU"/>
        </w:rPr>
        <w:t>лизации национального проекта «Экология</w:t>
      </w:r>
      <w:r w:rsidRPr="00F654D1">
        <w:rPr>
          <w:szCs w:val="28"/>
          <w:lang w:val="ru-RU"/>
        </w:rPr>
        <w:t>»</w:t>
      </w:r>
      <w:r w:rsidRPr="00F654D1">
        <w:rPr>
          <w:rFonts w:eastAsia="Calibri"/>
          <w:szCs w:val="28"/>
          <w:lang w:val="ru-RU"/>
        </w:rPr>
        <w:t xml:space="preserve"> (</w:t>
      </w:r>
      <w:r w:rsidRPr="00F654D1">
        <w:rPr>
          <w:szCs w:val="28"/>
          <w:lang w:val="ru-RU"/>
        </w:rPr>
        <w:t>федеральные проекты "</w:t>
      </w:r>
      <w:r w:rsidR="00C22ED3" w:rsidRPr="00F654D1">
        <w:rPr>
          <w:szCs w:val="28"/>
          <w:lang w:val="ru-RU"/>
        </w:rPr>
        <w:t>Комплексная система обращения с твердыми коммунальными отходами</w:t>
      </w:r>
      <w:r w:rsidRPr="00F654D1">
        <w:rPr>
          <w:szCs w:val="28"/>
          <w:lang w:val="ru-RU"/>
        </w:rPr>
        <w:t>", "</w:t>
      </w:r>
      <w:r w:rsidR="00C22ED3" w:rsidRPr="00F654D1">
        <w:rPr>
          <w:szCs w:val="28"/>
          <w:lang w:val="ru-RU"/>
        </w:rPr>
        <w:t>Чистая страна</w:t>
      </w:r>
      <w:r w:rsidRPr="00F654D1">
        <w:rPr>
          <w:szCs w:val="28"/>
          <w:lang w:val="ru-RU"/>
        </w:rPr>
        <w:t>")</w:t>
      </w:r>
      <w:r w:rsidR="00C22ED3" w:rsidRPr="00F654D1">
        <w:rPr>
          <w:szCs w:val="28"/>
          <w:lang w:val="ru-RU"/>
        </w:rPr>
        <w:t>;</w:t>
      </w:r>
    </w:p>
    <w:p w14:paraId="2BB54EE4" w14:textId="77777777" w:rsidR="00D62282" w:rsidRPr="00F654D1" w:rsidRDefault="00C22ED3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реализации национального проекта «Безопасные качественные дороги» </w:t>
      </w:r>
      <w:r w:rsidRPr="00F654D1">
        <w:rPr>
          <w:rFonts w:eastAsia="Calibri"/>
          <w:szCs w:val="28"/>
          <w:lang w:val="ru-RU"/>
        </w:rPr>
        <w:t>(</w:t>
      </w:r>
      <w:r w:rsidRPr="00F654D1">
        <w:rPr>
          <w:szCs w:val="28"/>
          <w:lang w:val="ru-RU"/>
        </w:rPr>
        <w:t>федеральные проекты "Региональная и местная дорожная сеть", "Безопасность дорожного движения");</w:t>
      </w:r>
    </w:p>
    <w:p w14:paraId="65A055B8" w14:textId="77777777" w:rsidR="00C22ED3" w:rsidRPr="00F654D1" w:rsidRDefault="00C22ED3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реализации национального проекта «Культура» </w:t>
      </w:r>
      <w:r w:rsidRPr="00F654D1">
        <w:rPr>
          <w:rFonts w:eastAsia="Calibri"/>
          <w:szCs w:val="28"/>
          <w:lang w:val="ru-RU"/>
        </w:rPr>
        <w:t>(</w:t>
      </w:r>
      <w:r w:rsidRPr="00F654D1">
        <w:rPr>
          <w:szCs w:val="28"/>
          <w:lang w:val="ru-RU"/>
        </w:rPr>
        <w:t>федеральные проекты "Культурная среда", "Творческие люди", "Цифровая культура").</w:t>
      </w:r>
    </w:p>
    <w:p w14:paraId="53056C54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1.2.2. Субсидии в целях осуществления мероприятий по содержанию имущества, находящегося в оперативном управлении учреждения: </w:t>
      </w:r>
    </w:p>
    <w:p w14:paraId="1219AF5B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</w:t>
      </w:r>
      <w:r w:rsidRPr="00F654D1">
        <w:rPr>
          <w:szCs w:val="28"/>
          <w:lang w:val="ru-RU"/>
        </w:rPr>
        <w:lastRenderedPageBreak/>
        <w:t xml:space="preserve">исключением объектов недвижимого имущества (частей объектов недвижимого имущества), переданных учреждением в аренду); </w:t>
      </w:r>
    </w:p>
    <w:p w14:paraId="7E68EB8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осуществления мероприятий по обеспечению комплексной безопасности учреждений; </w:t>
      </w:r>
    </w:p>
    <w:p w14:paraId="1A219AF4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осуществления мероприятий по ремонту объектов движимого имущества; </w:t>
      </w:r>
    </w:p>
    <w:p w14:paraId="16423991" w14:textId="77777777" w:rsidR="00643491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работ;</w:t>
      </w:r>
    </w:p>
    <w:p w14:paraId="05A728A0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Субсидия</w:t>
      </w:r>
      <w:r w:rsidR="00721BB3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>в целях выполнения</w:t>
      </w:r>
      <w:r w:rsidR="00721BB3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>инженерных изысканий, подготовки проектной документации для ремонта объектов</w:t>
      </w:r>
      <w:r w:rsidR="00721BB3" w:rsidRPr="00F654D1">
        <w:rPr>
          <w:szCs w:val="28"/>
          <w:lang w:val="ru-RU"/>
        </w:rPr>
        <w:t xml:space="preserve"> недвижимого имущества, а также </w:t>
      </w:r>
      <w:r w:rsidRPr="00F654D1">
        <w:rPr>
          <w:szCs w:val="28"/>
          <w:lang w:val="ru-RU"/>
        </w:rPr>
        <w:t xml:space="preserve">проведения государственной экспертизы указанной проектной документации и результатов указанных инженерных изысканий; </w:t>
      </w:r>
    </w:p>
    <w:p w14:paraId="78CE3765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 </w:t>
      </w:r>
    </w:p>
    <w:p w14:paraId="1A302384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благоустройства земельных участков, находящихся в пользовании учреждения; </w:t>
      </w:r>
    </w:p>
    <w:p w14:paraId="43CF4250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осуществления природоохранных мероприятий на водных объектах; </w:t>
      </w:r>
    </w:p>
    <w:p w14:paraId="012FDC38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Иные субсидии в целях содержания имущества. </w:t>
      </w:r>
    </w:p>
    <w:p w14:paraId="24200C10" w14:textId="247DDF10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1.2.</w:t>
      </w:r>
      <w:r w:rsidR="00912C52" w:rsidRPr="00F654D1">
        <w:rPr>
          <w:szCs w:val="28"/>
          <w:lang w:val="ru-RU"/>
        </w:rPr>
        <w:t>3</w:t>
      </w:r>
      <w:r w:rsidRPr="00F654D1">
        <w:rPr>
          <w:szCs w:val="28"/>
          <w:lang w:val="ru-RU"/>
        </w:rPr>
        <w:t>. Субсидии в целях осуществления мероприятий по предотвращению и ликвидации чрезвычайных ситуаций</w:t>
      </w:r>
      <w:r w:rsidRPr="00F654D1">
        <w:rPr>
          <w:b/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 xml:space="preserve">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340539">
        <w:rPr>
          <w:szCs w:val="28"/>
          <w:lang w:val="ru-RU"/>
        </w:rPr>
        <w:t xml:space="preserve"> </w:t>
      </w:r>
      <w:r w:rsidR="00B021E9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и иных мероприятий по предотвращению, ликвидации чрезвычайных ситуаций);</w:t>
      </w:r>
      <w:r w:rsidRPr="00F654D1">
        <w:rPr>
          <w:b/>
          <w:szCs w:val="28"/>
          <w:lang w:val="ru-RU"/>
        </w:rPr>
        <w:t xml:space="preserve"> </w:t>
      </w:r>
    </w:p>
    <w:p w14:paraId="7C7B92BC" w14:textId="0C29DABC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1.2.</w:t>
      </w:r>
      <w:r w:rsidR="00912C52" w:rsidRPr="00F654D1">
        <w:rPr>
          <w:szCs w:val="28"/>
          <w:lang w:val="ru-RU"/>
        </w:rPr>
        <w:t>4</w:t>
      </w:r>
      <w:r w:rsidRPr="00F654D1">
        <w:rPr>
          <w:szCs w:val="28"/>
          <w:lang w:val="ru-RU"/>
        </w:rPr>
        <w:t xml:space="preserve">. Субсидии в целях обеспечения деятельности администрации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</w:t>
      </w:r>
      <w:r w:rsidRPr="00F654D1">
        <w:rPr>
          <w:b/>
          <w:szCs w:val="28"/>
          <w:lang w:val="ru-RU"/>
        </w:rPr>
        <w:t>(</w:t>
      </w:r>
      <w:r w:rsidRPr="00F654D1">
        <w:rPr>
          <w:szCs w:val="28"/>
          <w:lang w:val="ru-RU"/>
        </w:rPr>
        <w:t xml:space="preserve">далее – администрация муниципального образования), наделенного правами юридического лица, осуществляющего функции и полномочия учредителя учреждения (в целях организации праздничных и иных мероприятий в сфере культуры, физической культуры и спорта, в том числе: конференций, семинаров, выставок, переговоров, встреч, совещаний, съездов, конгрессов). </w:t>
      </w:r>
    </w:p>
    <w:p w14:paraId="2BB9223C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1.2.</w:t>
      </w:r>
      <w:r w:rsidR="00912C52" w:rsidRPr="00F654D1">
        <w:rPr>
          <w:szCs w:val="28"/>
          <w:lang w:val="ru-RU"/>
        </w:rPr>
        <w:t>5</w:t>
      </w:r>
      <w:r w:rsidRPr="00F654D1">
        <w:rPr>
          <w:szCs w:val="28"/>
          <w:lang w:val="ru-RU"/>
        </w:rPr>
        <w:t xml:space="preserve">. Иные субсидии: </w:t>
      </w:r>
    </w:p>
    <w:p w14:paraId="78631144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реализации мероприятий в области информационных технологий, включая внедрение современных информационных систем в учреждениях; </w:t>
      </w:r>
    </w:p>
    <w:p w14:paraId="0B9A43C2" w14:textId="77777777" w:rsidR="00912C5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обеспечения организации перевозки обучающихся на мероприятия; </w:t>
      </w:r>
    </w:p>
    <w:p w14:paraId="38262C3D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lastRenderedPageBreak/>
        <w:t>Субсидия</w:t>
      </w:r>
      <w:r w:rsidR="00912C52" w:rsidRPr="00F654D1">
        <w:rPr>
          <w:szCs w:val="28"/>
          <w:lang w:val="ru-RU"/>
        </w:rPr>
        <w:t xml:space="preserve"> в целях реализации системы персонифицированного </w:t>
      </w:r>
      <w:r w:rsidRPr="00F654D1">
        <w:rPr>
          <w:szCs w:val="28"/>
          <w:lang w:val="ru-RU"/>
        </w:rPr>
        <w:t xml:space="preserve">финансирования дополнительного образования; </w:t>
      </w:r>
    </w:p>
    <w:p w14:paraId="2B7BF3E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обеспечения мероприятий по доступной среде; </w:t>
      </w:r>
    </w:p>
    <w:p w14:paraId="4D49CE26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Субсидия в целях организации занятости населения</w:t>
      </w:r>
      <w:r w:rsidRPr="00F654D1">
        <w:rPr>
          <w:rFonts w:eastAsia="Calibri"/>
          <w:szCs w:val="28"/>
          <w:lang w:val="ru-RU"/>
        </w:rPr>
        <w:t xml:space="preserve"> (о</w:t>
      </w:r>
      <w:r w:rsidRPr="00F654D1">
        <w:rPr>
          <w:szCs w:val="28"/>
          <w:lang w:val="ru-RU"/>
        </w:rPr>
        <w:t xml:space="preserve">рганизация временного трудоустройства несовершеннолетних граждан, общественных работ); </w:t>
      </w:r>
    </w:p>
    <w:p w14:paraId="237655BB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погашения кредиторской задолженности по денежным обязательствам учреждения,  в том числе по судебным актам, вступившим в законную силу, исполнительным документам; </w:t>
      </w:r>
    </w:p>
    <w:p w14:paraId="0DC3BD2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Субсидия в целях осуществления мероприятий по ликвидации и (или) реорганизации учреждения, изменения типа учреждения. </w:t>
      </w:r>
    </w:p>
    <w:p w14:paraId="293D43D0" w14:textId="732510A5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1.3. Главным распорядителем бюджетных средств, осуществляющим предоставление субсидий, являются администрация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(далее – главный распорядитель), в соответствии с бюджетным законодательством Российской Федерации как получателей бюджетных средств,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 w14:paraId="2E5F3B96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167DA5BD" w14:textId="77777777" w:rsidR="00D62282" w:rsidRPr="00F654D1" w:rsidRDefault="000C3888" w:rsidP="004B2444">
      <w:pPr>
        <w:pStyle w:val="1"/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>Условия и порядок предоставления</w:t>
      </w:r>
      <w:r w:rsidR="00413567" w:rsidRPr="00F654D1">
        <w:rPr>
          <w:szCs w:val="28"/>
          <w:lang w:val="ru-RU"/>
        </w:rPr>
        <w:t xml:space="preserve"> </w:t>
      </w:r>
      <w:r w:rsidRPr="00F654D1">
        <w:rPr>
          <w:szCs w:val="28"/>
        </w:rPr>
        <w:t>субсидий</w:t>
      </w:r>
      <w:r w:rsidR="00413567" w:rsidRPr="00F654D1">
        <w:rPr>
          <w:szCs w:val="28"/>
          <w:lang w:val="ru-RU"/>
        </w:rPr>
        <w:t xml:space="preserve"> </w:t>
      </w:r>
    </w:p>
    <w:p w14:paraId="6D4BF8A2" w14:textId="77777777" w:rsidR="00D62282" w:rsidRPr="00F654D1" w:rsidRDefault="000C3888" w:rsidP="004B2444">
      <w:pPr>
        <w:spacing w:after="0" w:line="240" w:lineRule="auto"/>
        <w:ind w:left="0" w:right="0"/>
        <w:jc w:val="center"/>
        <w:rPr>
          <w:szCs w:val="28"/>
        </w:rPr>
      </w:pPr>
      <w:r w:rsidRPr="00F654D1">
        <w:rPr>
          <w:b/>
          <w:szCs w:val="28"/>
        </w:rPr>
        <w:t xml:space="preserve"> </w:t>
      </w:r>
    </w:p>
    <w:p w14:paraId="168E48C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</w:t>
      </w:r>
      <w:r w:rsidR="008A425D">
        <w:rPr>
          <w:szCs w:val="28"/>
          <w:lang w:val="ru-RU"/>
        </w:rPr>
        <w:t>П</w:t>
      </w:r>
      <w:r w:rsidRPr="00F654D1">
        <w:rPr>
          <w:szCs w:val="28"/>
          <w:lang w:val="ru-RU"/>
        </w:rPr>
        <w:t>риложению</w:t>
      </w:r>
      <w:r w:rsidR="008A425D">
        <w:rPr>
          <w:szCs w:val="28"/>
          <w:lang w:val="ru-RU"/>
        </w:rPr>
        <w:t xml:space="preserve"> №</w:t>
      </w:r>
      <w:r w:rsidRPr="00F654D1">
        <w:rPr>
          <w:szCs w:val="28"/>
          <w:lang w:val="ru-RU"/>
        </w:rPr>
        <w:t xml:space="preserve"> 1 к настоящему Порядку (далее - Перечень). </w:t>
      </w:r>
    </w:p>
    <w:p w14:paraId="6B8BB45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1.2 настоящего Порядка. </w:t>
      </w:r>
    </w:p>
    <w:p w14:paraId="69916B14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1.2 настоящего Порядка, а так 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 возвращает их </w:t>
      </w:r>
      <w:r w:rsidR="0008362A" w:rsidRPr="00F654D1">
        <w:rPr>
          <w:szCs w:val="28"/>
          <w:lang w:val="ru-RU"/>
        </w:rPr>
        <w:t xml:space="preserve">учреждению, </w:t>
      </w:r>
      <w:r w:rsidRPr="00F654D1">
        <w:rPr>
          <w:szCs w:val="28"/>
          <w:lang w:val="ru-RU"/>
        </w:rPr>
        <w:t xml:space="preserve">письменно уведомляя о причинах возврата документов. Учреждение вправе повторно направить документы после устранения причин возврата документов. </w:t>
      </w:r>
    </w:p>
    <w:p w14:paraId="0AC5CE96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2.3. При предоставлении учреждением полного комплекта документов и при соответствии представленных документов требованиям, </w:t>
      </w:r>
      <w:r w:rsidRPr="00F654D1">
        <w:rPr>
          <w:szCs w:val="28"/>
          <w:lang w:val="ru-RU"/>
        </w:rPr>
        <w:lastRenderedPageBreak/>
        <w:t xml:space="preserve">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 (приказ) о предоставлении субсидии.   </w:t>
      </w:r>
    </w:p>
    <w:p w14:paraId="61930EAE" w14:textId="0A0E49F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распоряжении 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, постановлением администрации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об утверждении муниципальной программы. </w:t>
      </w:r>
    </w:p>
    <w:p w14:paraId="61A72045" w14:textId="0F6ECBCA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Размер субсидии определяется главным распорядителем с учетом потребности учреждения в получении такой субсидии и в пределах лимитов бюджетных обязательств, доведенных в установленном порядке главному распорядителю как получателю бюджетных </w:t>
      </w:r>
      <w:proofErr w:type="gramStart"/>
      <w:r w:rsidRPr="00F654D1">
        <w:rPr>
          <w:szCs w:val="28"/>
          <w:lang w:val="ru-RU"/>
        </w:rPr>
        <w:t>средств  бюджета</w:t>
      </w:r>
      <w:proofErr w:type="gramEnd"/>
      <w:r w:rsidRPr="00F654D1">
        <w:rPr>
          <w:szCs w:val="28"/>
          <w:lang w:val="ru-RU"/>
        </w:rPr>
        <w:t xml:space="preserve">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на цели предоставления субсидии. </w:t>
      </w:r>
    </w:p>
    <w:p w14:paraId="638DE8F5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2.4. В случае,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 (приказе) дополнительно устанавливаются положения, аналогичные положениям, указанным в пункте 2.3 настоящего Порядка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 </w:t>
      </w:r>
    </w:p>
    <w:p w14:paraId="562EDC70" w14:textId="77777777" w:rsidR="00E541EF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2.5. В целях предоставления субсидии между главным распорядителем и учреждением заключается соглашение в соответствии с </w:t>
      </w:r>
      <w:r w:rsidR="00A7760D" w:rsidRPr="00F654D1">
        <w:rPr>
          <w:szCs w:val="28"/>
          <w:lang w:val="ru-RU"/>
        </w:rPr>
        <w:t>Т</w:t>
      </w:r>
      <w:r w:rsidRPr="00F654D1">
        <w:rPr>
          <w:szCs w:val="28"/>
          <w:lang w:val="ru-RU"/>
        </w:rPr>
        <w:t>иповой формой (</w:t>
      </w:r>
      <w:r w:rsidR="00A7760D" w:rsidRPr="00F654D1">
        <w:rPr>
          <w:szCs w:val="28"/>
          <w:lang w:val="ru-RU"/>
        </w:rPr>
        <w:t>Приложение № 3</w:t>
      </w:r>
      <w:r w:rsidRPr="00F654D1">
        <w:rPr>
          <w:szCs w:val="28"/>
          <w:lang w:val="ru-RU"/>
        </w:rPr>
        <w:t xml:space="preserve">), в котором предусматриваются в том числе: </w:t>
      </w:r>
    </w:p>
    <w:p w14:paraId="5ECBA1E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а) цели предоставления субсидии; </w:t>
      </w:r>
    </w:p>
    <w:p w14:paraId="45102138" w14:textId="77777777" w:rsidR="00E541EF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б) плановые показатели (результаты), характеризующие достижение целей предоставления субсидии; </w:t>
      </w:r>
    </w:p>
    <w:p w14:paraId="16D7418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в) объем субсидии; </w:t>
      </w:r>
    </w:p>
    <w:p w14:paraId="5AFAA0C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г) сроки (график) перечисления субсидии; </w:t>
      </w:r>
    </w:p>
    <w:p w14:paraId="5BF5E07B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д) форму, а также порядок и сроки предоставления отчетности об исполнении соглашения в части информации о достижении целей, </w:t>
      </w:r>
      <w:r w:rsidRPr="00F654D1">
        <w:rPr>
          <w:szCs w:val="28"/>
          <w:lang w:val="ru-RU"/>
        </w:rPr>
        <w:lastRenderedPageBreak/>
        <w:t>показателя(ей) (результата(</w:t>
      </w:r>
      <w:proofErr w:type="spellStart"/>
      <w:r w:rsidRPr="00F654D1">
        <w:rPr>
          <w:szCs w:val="28"/>
          <w:lang w:val="ru-RU"/>
        </w:rPr>
        <w:t>ов</w:t>
      </w:r>
      <w:proofErr w:type="spellEnd"/>
      <w:r w:rsidRPr="00F654D1">
        <w:rPr>
          <w:szCs w:val="28"/>
          <w:lang w:val="ru-RU"/>
        </w:rPr>
        <w:t xml:space="preserve">), установленных при предоставлении субсидии; </w:t>
      </w:r>
    </w:p>
    <w:p w14:paraId="02B1BCC2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е) порядок и сроки возврата сумм субсидии в случае несоблюдения учреждением целей и условий, определенных соглашением; </w:t>
      </w:r>
    </w:p>
    <w:p w14:paraId="77A30B6E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ж)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 </w:t>
      </w:r>
    </w:p>
    <w:p w14:paraId="44FA7A9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з) основания для досрочного прекращения соглашения; </w:t>
      </w:r>
    </w:p>
    <w:p w14:paraId="583CE3F7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и) запрет на расторжение соглашения учреждением в одностороннем порядке; </w:t>
      </w:r>
    </w:p>
    <w:p w14:paraId="33026C06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к) основания для расторжения соглашения главным распорядителем как получателем бюджетных средств в одностороннем порядке; </w:t>
      </w:r>
    </w:p>
    <w:p w14:paraId="7EF6EE3A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л) иные поло</w:t>
      </w:r>
      <w:r w:rsidR="0008362A" w:rsidRPr="00F654D1">
        <w:rPr>
          <w:szCs w:val="28"/>
          <w:lang w:val="ru-RU"/>
        </w:rPr>
        <w:t xml:space="preserve">жения, установленные главным распорядителем </w:t>
      </w:r>
      <w:r w:rsidRPr="00F654D1">
        <w:rPr>
          <w:szCs w:val="28"/>
          <w:lang w:val="ru-RU"/>
        </w:rPr>
        <w:t xml:space="preserve">(при необходимости). </w:t>
      </w:r>
    </w:p>
    <w:p w14:paraId="621E3548" w14:textId="52900BC6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2.6. Выделение бюджетных ассигнований осуществляется путем перечисления средств бюджета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 </w:t>
      </w:r>
    </w:p>
    <w:p w14:paraId="3BEF0211" w14:textId="5D8CCB1D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Информация об объеме и сроках перечисления субсидии главным распорядителем при формировании прогноза кассовых выплат из бюджета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1363B1">
        <w:rPr>
          <w:szCs w:val="28"/>
          <w:lang w:val="ru-RU"/>
        </w:rPr>
        <w:t xml:space="preserve"> </w:t>
      </w:r>
      <w:r w:rsidR="00B021E9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, необходимого для составления в установленном порядке кассового плана исполнения бюджета. </w:t>
      </w:r>
    </w:p>
    <w:p w14:paraId="5B2F2A2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2.7. В случае, если субсидия предоставляется для достижения показателя(ей) (результата(</w:t>
      </w:r>
      <w:proofErr w:type="spellStart"/>
      <w:r w:rsidRPr="00F654D1">
        <w:rPr>
          <w:szCs w:val="28"/>
          <w:lang w:val="ru-RU"/>
        </w:rPr>
        <w:t>ов</w:t>
      </w:r>
      <w:proofErr w:type="spellEnd"/>
      <w:r w:rsidRPr="00F654D1">
        <w:rPr>
          <w:szCs w:val="28"/>
          <w:lang w:val="ru-RU"/>
        </w:rPr>
        <w:t>), установленных соответствующей муниципальной программой, определение показателя(ей) (результата(</w:t>
      </w:r>
      <w:proofErr w:type="spellStart"/>
      <w:r w:rsidRPr="00F654D1">
        <w:rPr>
          <w:szCs w:val="28"/>
          <w:lang w:val="ru-RU"/>
        </w:rPr>
        <w:t>ов</w:t>
      </w:r>
      <w:proofErr w:type="spellEnd"/>
      <w:r w:rsidRPr="00F654D1">
        <w:rPr>
          <w:szCs w:val="28"/>
          <w:lang w:val="ru-RU"/>
        </w:rPr>
        <w:t>) предоставления субсидии осуществляется в соответствии с показателем(</w:t>
      </w:r>
      <w:proofErr w:type="spellStart"/>
      <w:r w:rsidRPr="00F654D1">
        <w:rPr>
          <w:szCs w:val="28"/>
          <w:lang w:val="ru-RU"/>
        </w:rPr>
        <w:t>ями</w:t>
      </w:r>
      <w:proofErr w:type="spellEnd"/>
      <w:r w:rsidRPr="00F654D1">
        <w:rPr>
          <w:szCs w:val="28"/>
          <w:lang w:val="ru-RU"/>
        </w:rPr>
        <w:t>) (резуль</w:t>
      </w:r>
      <w:r w:rsidR="0064467D">
        <w:rPr>
          <w:szCs w:val="28"/>
          <w:lang w:val="ru-RU"/>
        </w:rPr>
        <w:t>та</w:t>
      </w:r>
      <w:r w:rsidRPr="00F654D1">
        <w:rPr>
          <w:szCs w:val="28"/>
          <w:lang w:val="ru-RU"/>
        </w:rPr>
        <w:t>том(</w:t>
      </w:r>
      <w:proofErr w:type="spellStart"/>
      <w:r w:rsidRPr="00F654D1">
        <w:rPr>
          <w:szCs w:val="28"/>
          <w:lang w:val="ru-RU"/>
        </w:rPr>
        <w:t>ами</w:t>
      </w:r>
      <w:proofErr w:type="spellEnd"/>
      <w:r w:rsidRPr="00F654D1">
        <w:rPr>
          <w:szCs w:val="28"/>
          <w:lang w:val="ru-RU"/>
        </w:rPr>
        <w:t xml:space="preserve">) данной программы. </w:t>
      </w:r>
    </w:p>
    <w:p w14:paraId="3B7019AB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 </w:t>
      </w:r>
    </w:p>
    <w:p w14:paraId="56957B41" w14:textId="77777777" w:rsidR="001F143C" w:rsidRPr="00F654D1" w:rsidRDefault="000C3888" w:rsidP="004B2444">
      <w:pPr>
        <w:pStyle w:val="1"/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>Сроки и порядок представления отчетности</w:t>
      </w:r>
    </w:p>
    <w:p w14:paraId="3FA6470D" w14:textId="77777777" w:rsidR="00D62282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jc w:val="both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6900A0C7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3.1. 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</w:t>
      </w:r>
      <w:r w:rsidR="00E541EF" w:rsidRPr="00F654D1">
        <w:rPr>
          <w:szCs w:val="28"/>
          <w:lang w:val="ru-RU"/>
        </w:rPr>
        <w:t>П</w:t>
      </w:r>
      <w:r w:rsidRPr="00F654D1">
        <w:rPr>
          <w:szCs w:val="28"/>
          <w:lang w:val="ru-RU"/>
        </w:rPr>
        <w:t xml:space="preserve">риложению 2 к настоящему Порядку в сроки, установленные соглашением с учетом требований, установленных </w:t>
      </w:r>
      <w:proofErr w:type="gramStart"/>
      <w:r w:rsidRPr="00F654D1">
        <w:rPr>
          <w:szCs w:val="28"/>
          <w:lang w:val="ru-RU"/>
        </w:rPr>
        <w:t>пунктами  3.2</w:t>
      </w:r>
      <w:proofErr w:type="gramEnd"/>
      <w:r w:rsidRPr="00F654D1">
        <w:rPr>
          <w:szCs w:val="28"/>
          <w:lang w:val="ru-RU"/>
        </w:rPr>
        <w:t xml:space="preserve"> – 3.5 настоящего Порядка. </w:t>
      </w:r>
    </w:p>
    <w:p w14:paraId="5824D113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3.2. Учреждение представляет главному распорядителю:  </w:t>
      </w:r>
    </w:p>
    <w:p w14:paraId="1775BD7E" w14:textId="77777777" w:rsidR="00BE783D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-</w:t>
      </w:r>
      <w:r w:rsidR="00BE783D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>ежеквартально до 25 числа месяца, следующего за отчетным периодом, отчет об использовании субсидии по формам, установленным соглашением;</w:t>
      </w:r>
    </w:p>
    <w:p w14:paraId="1AF33A5B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lastRenderedPageBreak/>
        <w:t>-</w:t>
      </w:r>
      <w:r w:rsidR="00BE783D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 xml:space="preserve"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 </w:t>
      </w:r>
    </w:p>
    <w:p w14:paraId="001275A7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3.3. Отчеты об использовании субсидии составляются на 1 число месяца каждого квартала и  нарастающим итогом с начала года. </w:t>
      </w:r>
    </w:p>
    <w:p w14:paraId="5F382ACF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3.4. В случае непредставления учреждением отчетов в сроки, указанные в пункте 3.2 настоящего Порядка, главный распорядитель запрашивает (электронной почтой) у учреждения соответствующие отчеты, которые должны быть представлены в течение 5 (пяти) рабочих</w:t>
      </w:r>
      <w:r w:rsidR="00BE783D" w:rsidRPr="00F654D1">
        <w:rPr>
          <w:szCs w:val="28"/>
          <w:lang w:val="ru-RU"/>
        </w:rPr>
        <w:t xml:space="preserve"> дней со дня получения запроса.</w:t>
      </w:r>
    </w:p>
    <w:p w14:paraId="08CF2850" w14:textId="77777777" w:rsidR="00BE783D" w:rsidRPr="00F654D1" w:rsidRDefault="00BE783D" w:rsidP="001B4FD6">
      <w:pPr>
        <w:tabs>
          <w:tab w:val="left" w:pos="1246"/>
        </w:tabs>
        <w:spacing w:after="0" w:line="240" w:lineRule="auto"/>
        <w:ind w:left="0" w:right="0" w:firstLine="709"/>
        <w:rPr>
          <w:szCs w:val="28"/>
          <w:lang w:val="ru-RU" w:bidi="ru-RU"/>
        </w:rPr>
      </w:pPr>
      <w:r w:rsidRPr="00F654D1">
        <w:rPr>
          <w:szCs w:val="28"/>
          <w:lang w:val="ru-RU" w:bidi="ru-RU"/>
        </w:rPr>
        <w:t>3.5. Главный распорядитель вправе установить в Соглашении дополнительные формы отчетности и сроки их подачи.</w:t>
      </w:r>
    </w:p>
    <w:p w14:paraId="0E4A2F66" w14:textId="77777777" w:rsidR="00BE783D" w:rsidRPr="00F654D1" w:rsidRDefault="00BE783D" w:rsidP="001B4FD6">
      <w:pPr>
        <w:tabs>
          <w:tab w:val="left" w:pos="1246"/>
        </w:tabs>
        <w:spacing w:after="0" w:line="240" w:lineRule="auto"/>
        <w:ind w:left="0" w:right="0" w:firstLine="709"/>
        <w:rPr>
          <w:szCs w:val="28"/>
          <w:lang w:val="ru-RU" w:bidi="ru-RU"/>
        </w:rPr>
      </w:pPr>
      <w:r w:rsidRPr="00F654D1">
        <w:rPr>
          <w:szCs w:val="28"/>
          <w:lang w:val="ru-RU" w:bidi="ru-RU"/>
        </w:rPr>
        <w:t>3.6. Бюджетный (бухгалтерский) учет поступления и расходования бюджетных средств ведется в порядке, установленном законодательством Российской Федерации.</w:t>
      </w:r>
    </w:p>
    <w:p w14:paraId="4F092795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2D405C91" w14:textId="77777777" w:rsidR="00D62282" w:rsidRPr="00F654D1" w:rsidRDefault="000C3888" w:rsidP="004B2444">
      <w:pPr>
        <w:numPr>
          <w:ilvl w:val="0"/>
          <w:numId w:val="2"/>
        </w:numPr>
        <w:spacing w:after="0" w:line="240" w:lineRule="auto"/>
        <w:ind w:left="0" w:right="0"/>
        <w:jc w:val="center"/>
        <w:rPr>
          <w:szCs w:val="28"/>
          <w:lang w:val="ru-RU"/>
        </w:rPr>
      </w:pPr>
      <w:r w:rsidRPr="00F654D1">
        <w:rPr>
          <w:b/>
          <w:szCs w:val="28"/>
          <w:lang w:val="ru-RU"/>
        </w:rPr>
        <w:t>Осуществление контроля за соблюдением условий, целей и порядка предоставления субсидий и ответственность за их несоблюдение</w:t>
      </w:r>
    </w:p>
    <w:p w14:paraId="192BED90" w14:textId="77777777" w:rsidR="00D62282" w:rsidRPr="00F654D1" w:rsidRDefault="000C3888" w:rsidP="004B2444">
      <w:pPr>
        <w:spacing w:after="0" w:line="240" w:lineRule="auto"/>
        <w:ind w:left="0" w:right="0"/>
        <w:jc w:val="center"/>
        <w:rPr>
          <w:szCs w:val="28"/>
          <w:lang w:val="ru-RU"/>
        </w:rPr>
      </w:pPr>
      <w:r w:rsidRPr="00F654D1">
        <w:rPr>
          <w:b/>
          <w:szCs w:val="28"/>
          <w:lang w:val="ru-RU"/>
        </w:rPr>
        <w:t xml:space="preserve"> </w:t>
      </w:r>
    </w:p>
    <w:p w14:paraId="45455A58" w14:textId="77777777" w:rsidR="00D62282" w:rsidRPr="00F654D1" w:rsidRDefault="000C3888" w:rsidP="001B4FD6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Проверка соблюдения условий, целей и порядка предоставления субсидий осущес</w:t>
      </w:r>
      <w:r w:rsidR="008F0C3B" w:rsidRPr="00F654D1">
        <w:rPr>
          <w:szCs w:val="28"/>
          <w:lang w:val="ru-RU"/>
        </w:rPr>
        <w:t>твляется главным распорядителем</w:t>
      </w:r>
      <w:r w:rsidRPr="00F654D1">
        <w:rPr>
          <w:szCs w:val="28"/>
          <w:lang w:val="ru-RU"/>
        </w:rPr>
        <w:t xml:space="preserve">. </w:t>
      </w:r>
    </w:p>
    <w:p w14:paraId="10A7C22E" w14:textId="6683300C" w:rsidR="00D62282" w:rsidRPr="00F654D1" w:rsidRDefault="000C3888" w:rsidP="001B4FD6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Выплаченные суммы субсидий подлежат возврату в бюджет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340539">
        <w:rPr>
          <w:szCs w:val="28"/>
          <w:lang w:val="ru-RU"/>
        </w:rPr>
        <w:t xml:space="preserve"> </w:t>
      </w:r>
      <w:r w:rsidR="00B021E9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в следующих случаях: </w:t>
      </w:r>
    </w:p>
    <w:p w14:paraId="0ED11AE2" w14:textId="77777777" w:rsidR="00D62282" w:rsidRPr="00F654D1" w:rsidRDefault="000C3888" w:rsidP="001B4FD6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при выявлении в представленных Получателем субсидий документах недостоверных сведений; </w:t>
      </w:r>
    </w:p>
    <w:p w14:paraId="0700FE1D" w14:textId="77777777" w:rsidR="00D62282" w:rsidRPr="00F654D1" w:rsidRDefault="000C3888" w:rsidP="001B4FD6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 </w:t>
      </w:r>
    </w:p>
    <w:p w14:paraId="4C213FE1" w14:textId="77777777" w:rsidR="00D62282" w:rsidRPr="00F654D1" w:rsidRDefault="000C3888" w:rsidP="001B4FD6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непредставление учреждением отчетов об использовании субсидии в порядке, установленном пунктами 3.2</w:t>
      </w:r>
      <w:r w:rsidR="008F0C3B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>-</w:t>
      </w:r>
      <w:r w:rsidR="008F0C3B" w:rsidRPr="00F654D1">
        <w:rPr>
          <w:szCs w:val="28"/>
          <w:lang w:val="ru-RU"/>
        </w:rPr>
        <w:t xml:space="preserve"> </w:t>
      </w:r>
      <w:r w:rsidRPr="00F654D1">
        <w:rPr>
          <w:szCs w:val="28"/>
          <w:lang w:val="ru-RU"/>
        </w:rPr>
        <w:t xml:space="preserve">3.5 настоящего Порядка. </w:t>
      </w:r>
    </w:p>
    <w:p w14:paraId="329C6E0F" w14:textId="77777777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Решение о возврате субсидии выносится главным распорядителем после рассмотрения представленных документов. </w:t>
      </w:r>
    </w:p>
    <w:p w14:paraId="36370EB1" w14:textId="77777777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   </w:t>
      </w:r>
    </w:p>
    <w:p w14:paraId="793B5C96" w14:textId="5B5E5E6E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В случае непредставления учреждением отчетов в срок, установленный п</w:t>
      </w:r>
      <w:r w:rsidR="001B4FD6" w:rsidRPr="00F654D1">
        <w:rPr>
          <w:szCs w:val="28"/>
          <w:lang w:val="ru-RU"/>
        </w:rPr>
        <w:t xml:space="preserve">унктом </w:t>
      </w:r>
      <w:r w:rsidRPr="00F654D1">
        <w:rPr>
          <w:szCs w:val="28"/>
          <w:lang w:val="ru-RU"/>
        </w:rPr>
        <w:t xml:space="preserve">3.4. настоящего Порядка, субсидия подлежит возврату в доход бюджета муниципального образования </w:t>
      </w:r>
      <w:r w:rsidR="001363B1" w:rsidRPr="001363B1">
        <w:rPr>
          <w:szCs w:val="28"/>
          <w:lang w:val="ru-RU"/>
        </w:rPr>
        <w:t>Ленинский</w:t>
      </w:r>
      <w:r w:rsidR="00B021E9" w:rsidRPr="00F654D1">
        <w:rPr>
          <w:szCs w:val="28"/>
          <w:lang w:val="ru-RU"/>
        </w:rPr>
        <w:t xml:space="preserve"> сельсовет Оренбургского района Оренбургской области</w:t>
      </w:r>
      <w:r w:rsidRPr="00F654D1">
        <w:rPr>
          <w:szCs w:val="28"/>
          <w:lang w:val="ru-RU"/>
        </w:rPr>
        <w:t xml:space="preserve"> в течение 30 </w:t>
      </w:r>
      <w:r w:rsidRPr="00F654D1">
        <w:rPr>
          <w:szCs w:val="28"/>
          <w:lang w:val="ru-RU"/>
        </w:rPr>
        <w:lastRenderedPageBreak/>
        <w:t xml:space="preserve">(тридцати) календарных дней после предъявления главным распорядителем требования о возврате субсидии на указанный в требовании счет. </w:t>
      </w:r>
    </w:p>
    <w:p w14:paraId="755BE0D9" w14:textId="77777777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  </w:t>
      </w:r>
    </w:p>
    <w:p w14:paraId="60CDD67F" w14:textId="77777777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 нарушения условий и порядка предоставления субсидий, выявленного по фактам проверок, субсидия подлежит возврату в объеме 10% от суммы полученной субсидии в течение 30 (тридцати) календарных дней со дня получения требования, указанного в пункте 4.4 настоящего Порядка.  </w:t>
      </w:r>
    </w:p>
    <w:p w14:paraId="53AAB51B" w14:textId="77777777" w:rsidR="00D62282" w:rsidRPr="00F654D1" w:rsidRDefault="000C3888" w:rsidP="001B4FD6">
      <w:pPr>
        <w:numPr>
          <w:ilvl w:val="1"/>
          <w:numId w:val="4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случае, если выполнение показателя результативности предоставления субсидий составляет менее 100%, субсидия подлежит возврату в бюджет муниципального образования из расчета 1% от суммы полученной субсидии за каждый процентный пункт недостижения значения процента выполнения показателя результативности предоставления субсидий. </w:t>
      </w:r>
    </w:p>
    <w:p w14:paraId="56F2A705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Значение процента выполнения показателя результативности предоставления субсидий рассчитывается по формуле: </w:t>
      </w:r>
    </w:p>
    <w:p w14:paraId="35FE5F55" w14:textId="77777777" w:rsidR="00D62282" w:rsidRPr="00F654D1" w:rsidRDefault="000C3888" w:rsidP="001B4FD6">
      <w:pPr>
        <w:spacing w:after="0" w:line="240" w:lineRule="auto"/>
        <w:ind w:left="0" w:right="0" w:firstLine="709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7A9C04A9" w14:textId="77777777" w:rsidR="00D62282" w:rsidRPr="00F654D1" w:rsidRDefault="000C3888" w:rsidP="001B4FD6">
      <w:pPr>
        <w:spacing w:after="0" w:line="240" w:lineRule="auto"/>
        <w:ind w:left="0" w:right="0" w:firstLine="709"/>
        <w:jc w:val="center"/>
        <w:rPr>
          <w:szCs w:val="28"/>
          <w:lang w:val="ru-RU"/>
        </w:rPr>
      </w:pPr>
      <w:r w:rsidRPr="00F654D1">
        <w:rPr>
          <w:szCs w:val="28"/>
          <w:lang w:val="ru-RU"/>
        </w:rPr>
        <w:t>КВ = ЦП</w:t>
      </w:r>
      <w:r w:rsidRPr="00F654D1">
        <w:rPr>
          <w:szCs w:val="28"/>
          <w:vertAlign w:val="subscript"/>
        </w:rPr>
        <w:t>i</w:t>
      </w:r>
      <w:r w:rsidRPr="00F654D1">
        <w:rPr>
          <w:szCs w:val="28"/>
          <w:vertAlign w:val="subscript"/>
          <w:lang w:val="ru-RU"/>
        </w:rPr>
        <w:t>факт</w:t>
      </w:r>
      <w:r w:rsidRPr="00F654D1">
        <w:rPr>
          <w:szCs w:val="28"/>
          <w:lang w:val="ru-RU"/>
        </w:rPr>
        <w:t xml:space="preserve"> / ЦП</w:t>
      </w:r>
      <w:r w:rsidRPr="00F654D1">
        <w:rPr>
          <w:szCs w:val="28"/>
          <w:vertAlign w:val="subscript"/>
        </w:rPr>
        <w:t>i</w:t>
      </w:r>
      <w:r w:rsidRPr="00F654D1">
        <w:rPr>
          <w:szCs w:val="28"/>
          <w:vertAlign w:val="subscript"/>
          <w:lang w:val="ru-RU"/>
        </w:rPr>
        <w:t>план</w:t>
      </w:r>
      <w:r w:rsidRPr="00F654D1">
        <w:rPr>
          <w:szCs w:val="28"/>
          <w:lang w:val="ru-RU"/>
        </w:rPr>
        <w:t xml:space="preserve"> </w:t>
      </w:r>
      <w:r w:rsidRPr="00F654D1">
        <w:rPr>
          <w:szCs w:val="28"/>
        </w:rPr>
        <w:t>x</w:t>
      </w:r>
      <w:r w:rsidRPr="00F654D1">
        <w:rPr>
          <w:szCs w:val="28"/>
          <w:lang w:val="ru-RU"/>
        </w:rPr>
        <w:t xml:space="preserve"> 100, где: </w:t>
      </w:r>
    </w:p>
    <w:p w14:paraId="4E6BBDDB" w14:textId="77777777" w:rsidR="00D62282" w:rsidRPr="00F654D1" w:rsidRDefault="000C3888" w:rsidP="001B4FD6">
      <w:pPr>
        <w:spacing w:after="0" w:line="240" w:lineRule="auto"/>
        <w:ind w:left="0" w:right="0" w:firstLine="709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165F5B25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КВ - значение процента выполнения показателя результативности предоставления субсидий; </w:t>
      </w:r>
    </w:p>
    <w:p w14:paraId="63385316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ЦП</w:t>
      </w:r>
      <w:r w:rsidRPr="00F654D1">
        <w:rPr>
          <w:szCs w:val="28"/>
          <w:vertAlign w:val="subscript"/>
        </w:rPr>
        <w:t>i</w:t>
      </w:r>
      <w:r w:rsidRPr="00F654D1">
        <w:rPr>
          <w:szCs w:val="28"/>
          <w:vertAlign w:val="subscript"/>
          <w:lang w:val="ru-RU"/>
        </w:rPr>
        <w:t>факт</w:t>
      </w:r>
      <w:r w:rsidRPr="00F654D1">
        <w:rPr>
          <w:szCs w:val="28"/>
          <w:lang w:val="ru-RU"/>
        </w:rPr>
        <w:t xml:space="preserve"> - фактическое значение показателя результативности предоставления субсидий; </w:t>
      </w:r>
    </w:p>
    <w:p w14:paraId="02D85920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>ЦП</w:t>
      </w:r>
      <w:r w:rsidRPr="00F654D1">
        <w:rPr>
          <w:szCs w:val="28"/>
          <w:vertAlign w:val="subscript"/>
        </w:rPr>
        <w:t>i</w:t>
      </w:r>
      <w:r w:rsidRPr="00F654D1">
        <w:rPr>
          <w:szCs w:val="28"/>
          <w:vertAlign w:val="subscript"/>
          <w:lang w:val="ru-RU"/>
        </w:rPr>
        <w:t>план</w:t>
      </w:r>
      <w:r w:rsidRPr="00F654D1">
        <w:rPr>
          <w:szCs w:val="28"/>
          <w:lang w:val="ru-RU"/>
        </w:rPr>
        <w:t xml:space="preserve"> - плановое значение показателя результативности предоставления субсидий. </w:t>
      </w:r>
    </w:p>
    <w:p w14:paraId="40DFC3D7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Объем субсидии, подлежащий возврату, рассчитывается по формуле: </w:t>
      </w:r>
    </w:p>
    <w:p w14:paraId="6368F72E" w14:textId="77777777" w:rsidR="00D62282" w:rsidRPr="00F654D1" w:rsidRDefault="000C3888" w:rsidP="001B4FD6">
      <w:pPr>
        <w:spacing w:after="0" w:line="240" w:lineRule="auto"/>
        <w:ind w:left="0" w:right="0" w:firstLine="709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4CDF9C04" w14:textId="77777777" w:rsidR="00D62282" w:rsidRPr="00F654D1" w:rsidRDefault="000C3888" w:rsidP="001B4FD6">
      <w:pPr>
        <w:spacing w:after="0" w:line="240" w:lineRule="auto"/>
        <w:ind w:left="0" w:right="0" w:firstLine="709"/>
        <w:jc w:val="center"/>
        <w:rPr>
          <w:szCs w:val="28"/>
          <w:lang w:val="ru-RU"/>
        </w:rPr>
      </w:pPr>
      <w:proofErr w:type="spellStart"/>
      <w:r w:rsidRPr="00F654D1">
        <w:rPr>
          <w:szCs w:val="28"/>
          <w:lang w:val="ru-RU"/>
        </w:rPr>
        <w:t>С</w:t>
      </w:r>
      <w:r w:rsidRPr="00F654D1">
        <w:rPr>
          <w:szCs w:val="28"/>
          <w:vertAlign w:val="subscript"/>
          <w:lang w:val="ru-RU"/>
        </w:rPr>
        <w:t>возвр</w:t>
      </w:r>
      <w:proofErr w:type="spellEnd"/>
      <w:r w:rsidRPr="00F654D1">
        <w:rPr>
          <w:szCs w:val="28"/>
          <w:lang w:val="ru-RU"/>
        </w:rPr>
        <w:t xml:space="preserve"> = ((100 - КВ) </w:t>
      </w:r>
      <w:r w:rsidRPr="00F654D1">
        <w:rPr>
          <w:szCs w:val="28"/>
        </w:rPr>
        <w:t>x</w:t>
      </w:r>
      <w:r w:rsidRPr="00F654D1">
        <w:rPr>
          <w:szCs w:val="28"/>
          <w:lang w:val="ru-RU"/>
        </w:rPr>
        <w:t xml:space="preserve"> </w:t>
      </w:r>
      <w:proofErr w:type="spellStart"/>
      <w:r w:rsidRPr="00F654D1">
        <w:rPr>
          <w:szCs w:val="28"/>
          <w:lang w:val="ru-RU"/>
        </w:rPr>
        <w:t>С</w:t>
      </w:r>
      <w:r w:rsidRPr="00F654D1">
        <w:rPr>
          <w:szCs w:val="28"/>
          <w:vertAlign w:val="subscript"/>
          <w:lang w:val="ru-RU"/>
        </w:rPr>
        <w:t>получ</w:t>
      </w:r>
      <w:proofErr w:type="spellEnd"/>
      <w:r w:rsidRPr="00F654D1">
        <w:rPr>
          <w:szCs w:val="28"/>
          <w:lang w:val="ru-RU"/>
        </w:rPr>
        <w:t xml:space="preserve">) / 100, где: </w:t>
      </w:r>
    </w:p>
    <w:p w14:paraId="39712C68" w14:textId="77777777" w:rsidR="00D62282" w:rsidRPr="00F654D1" w:rsidRDefault="000C3888" w:rsidP="001B4FD6">
      <w:pPr>
        <w:spacing w:after="0" w:line="240" w:lineRule="auto"/>
        <w:ind w:left="0" w:right="0" w:firstLine="709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45C15B49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proofErr w:type="spellStart"/>
      <w:r w:rsidRPr="00F654D1">
        <w:rPr>
          <w:szCs w:val="28"/>
          <w:lang w:val="ru-RU"/>
        </w:rPr>
        <w:t>С</w:t>
      </w:r>
      <w:r w:rsidRPr="00F654D1">
        <w:rPr>
          <w:szCs w:val="28"/>
          <w:vertAlign w:val="subscript"/>
          <w:lang w:val="ru-RU"/>
        </w:rPr>
        <w:t>возвр</w:t>
      </w:r>
      <w:proofErr w:type="spellEnd"/>
      <w:r w:rsidRPr="00F654D1">
        <w:rPr>
          <w:szCs w:val="28"/>
          <w:lang w:val="ru-RU"/>
        </w:rPr>
        <w:t xml:space="preserve"> - объем субсидии, подлежащий возврату; </w:t>
      </w:r>
    </w:p>
    <w:p w14:paraId="25D7E0A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КВ - значение процента выполнения показателя результативности предоставления субсидий; </w:t>
      </w:r>
    </w:p>
    <w:p w14:paraId="65D1438C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proofErr w:type="spellStart"/>
      <w:r w:rsidRPr="00F654D1">
        <w:rPr>
          <w:szCs w:val="28"/>
          <w:lang w:val="ru-RU"/>
        </w:rPr>
        <w:t>С</w:t>
      </w:r>
      <w:r w:rsidRPr="00F654D1">
        <w:rPr>
          <w:szCs w:val="28"/>
          <w:vertAlign w:val="subscript"/>
          <w:lang w:val="ru-RU"/>
        </w:rPr>
        <w:t>получ</w:t>
      </w:r>
      <w:proofErr w:type="spellEnd"/>
      <w:r w:rsidRPr="00F654D1">
        <w:rPr>
          <w:szCs w:val="28"/>
          <w:lang w:val="ru-RU"/>
        </w:rPr>
        <w:t xml:space="preserve"> - объем полученной субсидии. </w:t>
      </w:r>
    </w:p>
    <w:p w14:paraId="28194181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В случае выполнения показателя результативности предоставления субсидий по итогам отчетного года менее 50% возврат субсидий производится в полном объеме. </w:t>
      </w:r>
    </w:p>
    <w:p w14:paraId="6BF2BE10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 </w:t>
      </w:r>
    </w:p>
    <w:p w14:paraId="5A726199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Главный распорядитель в течение 5 (пяти) рабочих дней со дня принятия решения о возврате целевой субсидии направляет учреждению </w:t>
      </w:r>
      <w:r w:rsidRPr="00F654D1">
        <w:rPr>
          <w:szCs w:val="28"/>
          <w:lang w:val="ru-RU"/>
        </w:rPr>
        <w:lastRenderedPageBreak/>
        <w:t xml:space="preserve">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 </w:t>
      </w:r>
    </w:p>
    <w:p w14:paraId="71171919" w14:textId="77777777" w:rsidR="00D62282" w:rsidRPr="00F654D1" w:rsidRDefault="000C3888" w:rsidP="001B4FD6">
      <w:pPr>
        <w:spacing w:after="0" w:line="240" w:lineRule="auto"/>
        <w:ind w:left="0" w:right="0" w:firstLine="709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4.9. В случае непоступления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 </w:t>
      </w:r>
    </w:p>
    <w:p w14:paraId="1E2AD137" w14:textId="77777777" w:rsidR="00D62282" w:rsidRPr="00F654D1" w:rsidRDefault="000C3888" w:rsidP="004B2444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b/>
          <w:szCs w:val="28"/>
          <w:lang w:val="ru-RU"/>
        </w:rPr>
        <w:t xml:space="preserve">             </w:t>
      </w:r>
    </w:p>
    <w:p w14:paraId="6BA8EBA4" w14:textId="77777777" w:rsidR="00D62282" w:rsidRPr="00F654D1" w:rsidRDefault="000C3888" w:rsidP="004B2444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b/>
          <w:szCs w:val="28"/>
          <w:lang w:val="ru-RU"/>
        </w:rPr>
        <w:t xml:space="preserve"> </w:t>
      </w:r>
    </w:p>
    <w:p w14:paraId="4A64E96A" w14:textId="77777777" w:rsidR="001F143C" w:rsidRPr="00F654D1" w:rsidRDefault="001F143C" w:rsidP="004B2444">
      <w:pPr>
        <w:spacing w:after="0" w:line="240" w:lineRule="auto"/>
        <w:ind w:left="0" w:right="0"/>
        <w:jc w:val="left"/>
        <w:rPr>
          <w:b/>
          <w:szCs w:val="28"/>
          <w:lang w:val="ru-RU"/>
        </w:rPr>
      </w:pPr>
    </w:p>
    <w:p w14:paraId="1C5B64A5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7930DF4F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62F3E3F1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17C7356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E617B77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CCA5A2C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9F230EF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3B4C30B1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74F4D768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6FF89A34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2F40AC9C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F2AAFEA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03AB9CA5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69A52A59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00569252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1437FC2E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2D22084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12364BD1" w14:textId="77777777" w:rsidR="00D17967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8075124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BC09F1A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07A49E29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51544C15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29F79C85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1B3C5A75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7567008F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0B8D67C9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AD34AFB" w14:textId="77777777" w:rsidR="00F37F16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26F06B88" w14:textId="77777777" w:rsidR="00F37F16" w:rsidRPr="00F654D1" w:rsidRDefault="00F37F1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705A0CE8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9AE0B94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34FF0ACD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374E32BD" w14:textId="77777777" w:rsidR="00D17967" w:rsidRPr="00F654D1" w:rsidRDefault="00D17967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4DFD5573" w14:textId="77777777" w:rsidR="007A0626" w:rsidRPr="00F654D1" w:rsidRDefault="007A062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0AC3FFFC" w14:textId="77777777" w:rsidR="001B4FD6" w:rsidRPr="00F654D1" w:rsidRDefault="001B4FD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1C402CE8" w14:textId="77777777" w:rsidR="00D62282" w:rsidRPr="00F654D1" w:rsidRDefault="000C3888" w:rsidP="004B2444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b/>
          <w:szCs w:val="28"/>
          <w:lang w:val="ru-RU"/>
        </w:rPr>
        <w:lastRenderedPageBreak/>
        <w:t xml:space="preserve">Приложение </w:t>
      </w:r>
      <w:r w:rsidR="008A425D">
        <w:rPr>
          <w:b/>
          <w:szCs w:val="28"/>
          <w:lang w:val="ru-RU"/>
        </w:rPr>
        <w:t xml:space="preserve">№ </w:t>
      </w:r>
      <w:r w:rsidRPr="00F654D1">
        <w:rPr>
          <w:b/>
          <w:szCs w:val="28"/>
          <w:lang w:val="ru-RU"/>
        </w:rPr>
        <w:t xml:space="preserve">1 к Порядку </w:t>
      </w:r>
    </w:p>
    <w:p w14:paraId="65078942" w14:textId="77777777" w:rsidR="001F143C" w:rsidRPr="00F654D1" w:rsidRDefault="000C3888" w:rsidP="00813555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6D29A608" w14:textId="77777777" w:rsidR="001B4FD6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ПЕРЕЧЕНЬ ДОКУМЕНТОВ, </w:t>
      </w:r>
    </w:p>
    <w:p w14:paraId="71D360D0" w14:textId="77777777" w:rsidR="001B4FD6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ПРЕДСТАВЛЯЕМЫХ ДЛЯ ПОЛУЧЕНИЯ </w:t>
      </w:r>
    </w:p>
    <w:p w14:paraId="5535F895" w14:textId="77777777" w:rsidR="00D62282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СУБСИДИИ </w:t>
      </w:r>
    </w:p>
    <w:p w14:paraId="128E510F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78C8799F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Обращение о предоставлении субсидии с указанием целей, объема бюджетных ассигнований. </w:t>
      </w:r>
    </w:p>
    <w:p w14:paraId="3DEECC69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>Пояснительн</w:t>
      </w:r>
      <w:r w:rsidR="001B4FD6" w:rsidRPr="00F654D1">
        <w:rPr>
          <w:rFonts w:ascii="Times New Roman" w:hAnsi="Times New Roman"/>
          <w:sz w:val="28"/>
          <w:szCs w:val="28"/>
        </w:rPr>
        <w:t>ая записка</w:t>
      </w:r>
      <w:r w:rsidRPr="00F654D1">
        <w:rPr>
          <w:rFonts w:ascii="Times New Roman" w:hAnsi="Times New Roman"/>
          <w:sz w:val="28"/>
          <w:szCs w:val="28"/>
        </w:rPr>
        <w:t>, содержащ</w:t>
      </w:r>
      <w:r w:rsidR="001B4FD6" w:rsidRPr="00F654D1">
        <w:rPr>
          <w:rFonts w:ascii="Times New Roman" w:hAnsi="Times New Roman"/>
          <w:sz w:val="28"/>
          <w:szCs w:val="28"/>
        </w:rPr>
        <w:t>ая</w:t>
      </w:r>
      <w:r w:rsidRPr="00F654D1">
        <w:rPr>
          <w:rFonts w:ascii="Times New Roman" w:hAnsi="Times New Roman"/>
          <w:sz w:val="28"/>
          <w:szCs w:val="28"/>
        </w:rPr>
        <w:t xml:space="preserve">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 </w:t>
      </w:r>
    </w:p>
    <w:p w14:paraId="0D24B788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 </w:t>
      </w:r>
    </w:p>
    <w:p w14:paraId="54A198A6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Программа мероприятий, в случае, если целью предоставления субсидии является проведение мероприятий, в том числе конференций, симпозиумов, выставок. </w:t>
      </w:r>
    </w:p>
    <w:p w14:paraId="5669F3A4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 </w:t>
      </w:r>
    </w:p>
    <w:p w14:paraId="39B4C487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 </w:t>
      </w:r>
    </w:p>
    <w:p w14:paraId="66E442BC" w14:textId="77777777" w:rsidR="00D62282" w:rsidRPr="00F654D1" w:rsidRDefault="000C3888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Иная информацию в зависимости от цели предоставления субсидии. </w:t>
      </w:r>
    </w:p>
    <w:p w14:paraId="5DE12260" w14:textId="77777777" w:rsidR="00D62282" w:rsidRPr="00F654D1" w:rsidRDefault="003A552E" w:rsidP="001C2AE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5">
        <w:r w:rsidR="000C3888" w:rsidRPr="00F654D1">
          <w:rPr>
            <w:rFonts w:ascii="Times New Roman" w:hAnsi="Times New Roman"/>
            <w:sz w:val="28"/>
            <w:szCs w:val="28"/>
          </w:rPr>
          <w:t>Обоснование</w:t>
        </w:r>
      </w:hyperlink>
      <w:hyperlink r:id="rId6">
        <w:r w:rsidR="000C3888" w:rsidRPr="00F654D1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0C3888" w:rsidRPr="00F654D1">
        <w:rPr>
          <w:rFonts w:ascii="Times New Roman" w:hAnsi="Times New Roman"/>
          <w:sz w:val="28"/>
          <w:szCs w:val="28"/>
        </w:rPr>
        <w:t xml:space="preserve">эффективности реализации мероприятия муниципальной программы, предусматривающего использование субсидии. </w:t>
      </w:r>
    </w:p>
    <w:p w14:paraId="20F0B549" w14:textId="43B22071" w:rsidR="001C2AE6" w:rsidRPr="00813555" w:rsidRDefault="000C3888" w:rsidP="0081355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4D1">
        <w:rPr>
          <w:rFonts w:ascii="Times New Roman" w:hAnsi="Times New Roman"/>
          <w:sz w:val="28"/>
          <w:szCs w:val="28"/>
        </w:rPr>
        <w:t xml:space="preserve">Информация об  отсутствии неисполненной обязанности по уплате просроченной задолженности по возврату в  бюджет муниципального образования субсидий, бюджетных инвестиций, предоставленных в том числе в соответствии с иными правовыми актами администрации муниципального образования </w:t>
      </w:r>
      <w:r w:rsidR="003A552E" w:rsidRPr="003A552E">
        <w:rPr>
          <w:rFonts w:ascii="Times New Roman" w:hAnsi="Times New Roman"/>
          <w:sz w:val="28"/>
          <w:szCs w:val="28"/>
        </w:rPr>
        <w:t>Ленинский</w:t>
      </w:r>
      <w:r w:rsidR="00B021E9" w:rsidRPr="00F654D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</w:t>
      </w:r>
      <w:r w:rsidRPr="00F654D1">
        <w:rPr>
          <w:rFonts w:ascii="Times New Roman" w:hAnsi="Times New Roman"/>
          <w:sz w:val="28"/>
          <w:szCs w:val="28"/>
        </w:rPr>
        <w:t xml:space="preserve">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 </w:t>
      </w:r>
    </w:p>
    <w:p w14:paraId="4D678763" w14:textId="77777777" w:rsidR="00D62282" w:rsidRPr="00F654D1" w:rsidRDefault="000C3888" w:rsidP="004B2444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b/>
          <w:szCs w:val="28"/>
          <w:lang w:val="ru-RU"/>
        </w:rPr>
        <w:lastRenderedPageBreak/>
        <w:t xml:space="preserve">Приложение </w:t>
      </w:r>
      <w:r w:rsidR="008A425D">
        <w:rPr>
          <w:b/>
          <w:szCs w:val="28"/>
          <w:lang w:val="ru-RU"/>
        </w:rPr>
        <w:t xml:space="preserve">№ </w:t>
      </w:r>
      <w:r w:rsidRPr="00F654D1">
        <w:rPr>
          <w:b/>
          <w:szCs w:val="28"/>
          <w:lang w:val="ru-RU"/>
        </w:rPr>
        <w:t xml:space="preserve">2 к Порядку </w:t>
      </w:r>
    </w:p>
    <w:p w14:paraId="17C1C0F3" w14:textId="77777777" w:rsidR="00D62282" w:rsidRPr="00F654D1" w:rsidRDefault="000C3888" w:rsidP="004B2444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7F13F7E6" w14:textId="77777777" w:rsidR="00B30565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Отчет </w:t>
      </w:r>
    </w:p>
    <w:p w14:paraId="3C1A39A7" w14:textId="77777777" w:rsidR="001B4FD6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Раздел 1  </w:t>
      </w:r>
    </w:p>
    <w:p w14:paraId="55228253" w14:textId="77777777" w:rsidR="00D62282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о расходах, источником финансового обеспечения которых является Субсидия    </w:t>
      </w:r>
    </w:p>
    <w:p w14:paraId="27EE8F02" w14:textId="77777777" w:rsidR="00D62282" w:rsidRPr="00F654D1" w:rsidRDefault="000C3888" w:rsidP="004B2444">
      <w:pPr>
        <w:spacing w:after="0" w:line="240" w:lineRule="auto"/>
        <w:ind w:left="0" w:right="0"/>
        <w:jc w:val="center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на "__" ____________ 20__ г. </w:t>
      </w:r>
    </w:p>
    <w:p w14:paraId="05F105F0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0A7D833C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Наименование  </w:t>
      </w:r>
    </w:p>
    <w:p w14:paraId="0C204D5F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Учреждения:___________________________________________________ </w:t>
      </w:r>
    </w:p>
    <w:p w14:paraId="4E44EE4F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Периодичность: квартальная, годовая </w:t>
      </w:r>
    </w:p>
    <w:p w14:paraId="45771A66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Единица измерения: рубль (с точностью до второго десятичного знака) </w:t>
      </w:r>
    </w:p>
    <w:p w14:paraId="053CA2C2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tbl>
      <w:tblPr>
        <w:tblStyle w:val="TableGrid"/>
        <w:tblW w:w="9477" w:type="dxa"/>
        <w:tblInd w:w="60" w:type="dxa"/>
        <w:tblCellMar>
          <w:top w:w="110" w:type="dxa"/>
          <w:left w:w="60" w:type="dxa"/>
          <w:bottom w:w="107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417"/>
        <w:gridCol w:w="1964"/>
      </w:tblGrid>
      <w:tr w:rsidR="00D62282" w:rsidRPr="00F654D1" w14:paraId="4C333437" w14:textId="77777777" w:rsidTr="007820B7">
        <w:trPr>
          <w:trHeight w:val="53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AEF1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B72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Код 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197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Код направления</w:t>
            </w:r>
          </w:p>
          <w:p w14:paraId="180DBAED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расходования субсидии</w:t>
            </w:r>
          </w:p>
          <w:p w14:paraId="61C8CAFF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  <w:u w:val="single" w:color="000000"/>
              </w:rPr>
              <w:t>&lt;*&gt;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B9D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Сумма</w:t>
            </w:r>
          </w:p>
        </w:tc>
      </w:tr>
      <w:tr w:rsidR="00D62282" w:rsidRPr="001322B0" w14:paraId="4115457A" w14:textId="77777777" w:rsidTr="007820B7">
        <w:trPr>
          <w:trHeight w:val="1824"/>
        </w:trPr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752" w14:textId="77777777" w:rsidR="00D62282" w:rsidRPr="00F654D1" w:rsidRDefault="00D62282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00BA" w14:textId="77777777" w:rsidR="00D62282" w:rsidRPr="00F654D1" w:rsidRDefault="00D62282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D52" w14:textId="77777777" w:rsidR="00D62282" w:rsidRPr="00F654D1" w:rsidRDefault="00D62282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6A89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отчетный</w:t>
            </w:r>
          </w:p>
          <w:p w14:paraId="3C46F761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>период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2B32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>нарастающим</w:t>
            </w:r>
          </w:p>
          <w:p w14:paraId="07BEC04F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>итогом с</w:t>
            </w:r>
          </w:p>
          <w:p w14:paraId="3BE45172" w14:textId="77777777" w:rsidR="00D62282" w:rsidRPr="00F654D1" w:rsidRDefault="000C3888" w:rsidP="007820B7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>начала года</w:t>
            </w:r>
          </w:p>
        </w:tc>
      </w:tr>
      <w:tr w:rsidR="00D62282" w:rsidRPr="00F654D1" w14:paraId="73018B82" w14:textId="77777777" w:rsidTr="007820B7"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229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b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3A2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b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933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b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069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b/>
                <w:szCs w:val="28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A5B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b/>
                <w:szCs w:val="28"/>
              </w:rPr>
              <w:t xml:space="preserve">5 </w:t>
            </w:r>
          </w:p>
        </w:tc>
      </w:tr>
      <w:tr w:rsidR="00D62282" w:rsidRPr="00F654D1" w14:paraId="5F5AC473" w14:textId="77777777" w:rsidTr="007820B7">
        <w:trPr>
          <w:trHeight w:val="8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DF02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Остаток субсидии на начало года,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50F0A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EDF21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2CF6D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C6BA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1A8595FF" w14:textId="77777777" w:rsidTr="007820B7"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675D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том числе: </w:t>
            </w:r>
          </w:p>
          <w:p w14:paraId="0D9D30BB" w14:textId="77777777" w:rsidR="00D62282" w:rsidRPr="00F654D1" w:rsidRDefault="000C3888" w:rsidP="004B2444">
            <w:pPr>
              <w:spacing w:after="0" w:line="240" w:lineRule="auto"/>
              <w:ind w:left="0" w:right="0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потребность в котором подтверждена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33685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110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F7C3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BF82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CE62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90FC9FA" w14:textId="77777777" w:rsidTr="007820B7">
        <w:trPr>
          <w:trHeight w:val="8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23D8" w14:textId="77777777" w:rsidR="00D62282" w:rsidRPr="00F654D1" w:rsidRDefault="000C3888" w:rsidP="004B2444">
            <w:pPr>
              <w:spacing w:after="0" w:line="240" w:lineRule="auto"/>
              <w:ind w:left="0" w:right="0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подлежащий возврату </w:t>
            </w:r>
            <w:proofErr w:type="gramStart"/>
            <w:r w:rsidRPr="00F654D1">
              <w:rPr>
                <w:szCs w:val="28"/>
                <w:lang w:val="ru-RU"/>
              </w:rPr>
              <w:t>в  бюджет</w:t>
            </w:r>
            <w:proofErr w:type="gramEnd"/>
            <w:r w:rsidRPr="00F654D1">
              <w:rPr>
                <w:szCs w:val="28"/>
                <w:lang w:val="ru-RU"/>
              </w:rPr>
              <w:t xml:space="preserve">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3BE8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120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12F9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A7E1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3AC2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E7C228A" w14:textId="77777777" w:rsidTr="007820B7"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610C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Поступило средств,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F26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731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4E8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D06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B6739A8" w14:textId="77777777" w:rsidTr="007820B7"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CC3E" w14:textId="77777777" w:rsidR="00D62282" w:rsidRPr="00F654D1" w:rsidRDefault="000C3888" w:rsidP="004B2444">
            <w:pPr>
              <w:spacing w:after="0" w:line="240" w:lineRule="auto"/>
              <w:ind w:left="0" w:right="0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том числе: из  бюджета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944A2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ADA1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D52A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900F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2A43339" w14:textId="77777777" w:rsidTr="007820B7"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BCC5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lastRenderedPageBreak/>
              <w:t xml:space="preserve">возврат дебиторской задолженности прошлых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5AA21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CA8A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EE17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C610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7E7E4D2F" w14:textId="77777777" w:rsidTr="007820B7"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E315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5A2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1C2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CE6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DF4C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52983184" w14:textId="77777777" w:rsidTr="007820B7"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F777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95F9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4985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4367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A414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6C16E0D3" w14:textId="77777777" w:rsidTr="007820B7"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692C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9D1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637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7E5C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56D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B30565" w:rsidRPr="00F654D1" w14:paraId="1FBB506D" w14:textId="77777777" w:rsidTr="007820B7">
        <w:trPr>
          <w:trHeight w:val="5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BE860" w14:textId="77777777" w:rsidR="00B30565" w:rsidRPr="00F654D1" w:rsidRDefault="00B30565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средства, полученные при возврате </w:t>
            </w:r>
          </w:p>
          <w:p w14:paraId="77CE901A" w14:textId="77777777" w:rsidR="00B30565" w:rsidRPr="00F654D1" w:rsidRDefault="00B30565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займов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B1E7F" w14:textId="77777777" w:rsidR="00B30565" w:rsidRPr="00F654D1" w:rsidRDefault="00B30565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DBB16" w14:textId="77777777" w:rsidR="00B30565" w:rsidRPr="00F654D1" w:rsidRDefault="00B30565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F29BC" w14:textId="77777777" w:rsidR="00B30565" w:rsidRPr="00F654D1" w:rsidRDefault="00B30565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0FD1E" w14:textId="77777777" w:rsidR="00B30565" w:rsidRPr="00F654D1" w:rsidRDefault="00B30565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3899054A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17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280E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возврат дебиторской задолженности прошлых лет, решение об использовании которой не принято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2A5B6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BFE1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EF94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D81C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21DCC81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B8BB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проценты за пользование займами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B766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994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3E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F17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7F01985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5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3F29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иные доходы в форме штрафов и пеней, источником финансового обеспечения которых являлись средства субсидии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300FB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240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650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611E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28D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67DED515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C85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Выплаты по расходам,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FD27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BBA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B51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3A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81481A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862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том числе: </w:t>
            </w:r>
          </w:p>
          <w:p w14:paraId="51A48C37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Выплаты персоналу,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3F219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B73F0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B834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7DA0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D65A2D4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E39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343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726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A62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B34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78551A4F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786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FC0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A47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CEA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0A4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4325B6B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4B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lastRenderedPageBreak/>
              <w:t xml:space="preserve">Закупка работ и услуг,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9EE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B50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DE8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61D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7EFC74D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BC3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4121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5CD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736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0D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33B49820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94BD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E03D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6C3C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1F1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F21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765BCC0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E4CF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Закупка непроизведенных активов, нематериальных активов, материальных запасов и основных средств, 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2A33A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397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E3ACC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2702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28E357E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BBC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E40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1B31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EC2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A88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B8FAB02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773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24D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A61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E66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6B4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709D5A2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3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3D40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A8BB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340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4EDC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18E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0F1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3D359217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524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A6D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390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BBB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DEA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1322B0" w14:paraId="1A91531B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60C2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Перечисление средств в целях предоставления грантов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6DB9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376B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E272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16A8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</w:tr>
      <w:tr w:rsidR="00D62282" w:rsidRPr="001322B0" w14:paraId="401E5A6C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8FB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lastRenderedPageBreak/>
              <w:t xml:space="preserve">Перечисление средств в целях предоставления займов (микрозаймов)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FCB8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02542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20A5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306F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 </w:t>
            </w:r>
          </w:p>
        </w:tc>
      </w:tr>
      <w:tr w:rsidR="00D62282" w:rsidRPr="00F654D1" w14:paraId="1260622C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5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AB7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Уплата налогов, сборов и иных платежей в бюджеты бюджетной системы Российской Федерации,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1FC87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360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A08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9173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C8FAB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37E78D0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FDA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27C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F3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186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DA3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0333284E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3AF5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Иные выплаты,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94AF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370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C295" w14:textId="77777777" w:rsidR="00D62282" w:rsidRPr="00F654D1" w:rsidRDefault="00D62282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B321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F37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FC89585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F1A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из них: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922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DA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3EC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1EB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730181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E1F6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Возвращено в бюджет муниципального образования,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5819F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400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A6FC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EF5E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CFCE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647E900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1E31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том числе: израсходованных не по целевому назначению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836F7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410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14A4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AF6D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B307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701E89F5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5E1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результате применения штрафных санкций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E9ABB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420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2D3D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6E6FA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8046D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27E786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7D5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сумме остатка субсидии на начало года, потребность в которой не подтверждена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7ED23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430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12798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89776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747E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5389BC8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18E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E5AE9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440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26A93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F3949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55B9E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261BCFA2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2A44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Остаток Субсидии на конец отчетного периода, всего: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B27AE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500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01CD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7C2CD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92E8F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AC691D4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11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4FB9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lastRenderedPageBreak/>
              <w:t xml:space="preserve">в том числе: требуется в направлении на те же цели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425D3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510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C03A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48B50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142A5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  <w:tr w:rsidR="00D62282" w:rsidRPr="00F654D1" w14:paraId="4BB1E91E" w14:textId="77777777" w:rsidTr="007820B7">
        <w:tblPrEx>
          <w:tblCellMar>
            <w:top w:w="0" w:type="dxa"/>
            <w:left w:w="62" w:type="dxa"/>
            <w:bottom w:w="112" w:type="dxa"/>
            <w:right w:w="39" w:type="dxa"/>
          </w:tblCellMar>
        </w:tblPrEx>
        <w:trPr>
          <w:trHeight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3C58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  <w:lang w:val="ru-RU"/>
              </w:rPr>
            </w:pPr>
            <w:r w:rsidRPr="00F654D1">
              <w:rPr>
                <w:szCs w:val="28"/>
                <w:lang w:val="ru-RU"/>
              </w:rPr>
              <w:t xml:space="preserve">подлежит возврату в  бюджет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8DD01" w14:textId="77777777" w:rsidR="00D62282" w:rsidRPr="00F654D1" w:rsidRDefault="000C3888" w:rsidP="004B2444">
            <w:pPr>
              <w:spacing w:after="0" w:line="240" w:lineRule="auto"/>
              <w:ind w:left="0" w:right="0"/>
              <w:jc w:val="left"/>
              <w:rPr>
                <w:szCs w:val="28"/>
              </w:rPr>
            </w:pPr>
            <w:r w:rsidRPr="00F654D1">
              <w:rPr>
                <w:szCs w:val="28"/>
              </w:rPr>
              <w:t xml:space="preserve">520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32B74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6F4E7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E341C" w14:textId="77777777" w:rsidR="00D62282" w:rsidRPr="00F654D1" w:rsidRDefault="000C3888" w:rsidP="004B2444">
            <w:pPr>
              <w:spacing w:after="0" w:line="240" w:lineRule="auto"/>
              <w:ind w:left="0" w:right="0"/>
              <w:jc w:val="center"/>
              <w:rPr>
                <w:szCs w:val="28"/>
              </w:rPr>
            </w:pPr>
            <w:r w:rsidRPr="00F654D1">
              <w:rPr>
                <w:szCs w:val="28"/>
              </w:rPr>
              <w:t xml:space="preserve"> </w:t>
            </w:r>
          </w:p>
        </w:tc>
      </w:tr>
    </w:tbl>
    <w:p w14:paraId="034900AA" w14:textId="77777777" w:rsidR="00D62282" w:rsidRPr="00F654D1" w:rsidRDefault="000C3888" w:rsidP="004B2444">
      <w:pPr>
        <w:spacing w:after="0" w:line="240" w:lineRule="auto"/>
        <w:ind w:left="0" w:right="0"/>
        <w:jc w:val="center"/>
        <w:rPr>
          <w:szCs w:val="28"/>
        </w:rPr>
      </w:pPr>
      <w:r w:rsidRPr="00F654D1">
        <w:rPr>
          <w:szCs w:val="28"/>
        </w:rPr>
        <w:t xml:space="preserve"> </w:t>
      </w:r>
    </w:p>
    <w:p w14:paraId="22AB284A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 xml:space="preserve">Руководитель Учреждения ___________ _________   _____________________ </w:t>
      </w:r>
    </w:p>
    <w:p w14:paraId="1B357102" w14:textId="77777777" w:rsidR="00D62282" w:rsidRPr="00F654D1" w:rsidRDefault="009B0DB9" w:rsidP="004B2444">
      <w:pPr>
        <w:spacing w:after="0" w:line="240" w:lineRule="auto"/>
        <w:ind w:left="0" w:right="0"/>
        <w:jc w:val="left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 xml:space="preserve">          </w:t>
      </w:r>
      <w:r w:rsidR="000C3888" w:rsidRPr="00F654D1">
        <w:rPr>
          <w:sz w:val="20"/>
          <w:szCs w:val="20"/>
          <w:lang w:val="ru-RU"/>
        </w:rPr>
        <w:t xml:space="preserve">(уполномоченное лицо)               </w:t>
      </w:r>
      <w:r w:rsidR="009A6673" w:rsidRPr="00F654D1">
        <w:rPr>
          <w:sz w:val="20"/>
          <w:szCs w:val="20"/>
          <w:lang w:val="ru-RU"/>
        </w:rPr>
        <w:t xml:space="preserve">       </w:t>
      </w:r>
      <w:r w:rsidR="000C3888" w:rsidRPr="00F654D1">
        <w:rPr>
          <w:sz w:val="20"/>
          <w:szCs w:val="20"/>
          <w:lang w:val="ru-RU"/>
        </w:rPr>
        <w:t xml:space="preserve">(должность) </w:t>
      </w:r>
      <w:r w:rsidR="009A6673" w:rsidRPr="00F654D1">
        <w:rPr>
          <w:sz w:val="20"/>
          <w:szCs w:val="20"/>
          <w:lang w:val="ru-RU"/>
        </w:rPr>
        <w:t xml:space="preserve">        </w:t>
      </w:r>
      <w:r w:rsidR="000C3888" w:rsidRPr="00F654D1">
        <w:rPr>
          <w:sz w:val="20"/>
          <w:szCs w:val="20"/>
          <w:lang w:val="ru-RU"/>
        </w:rPr>
        <w:t xml:space="preserve">(подпись)         </w:t>
      </w:r>
      <w:r w:rsidR="009A6673" w:rsidRPr="00F654D1">
        <w:rPr>
          <w:sz w:val="20"/>
          <w:szCs w:val="20"/>
          <w:lang w:val="ru-RU"/>
        </w:rPr>
        <w:t xml:space="preserve">     </w:t>
      </w:r>
      <w:r w:rsidR="000C3888" w:rsidRPr="00F654D1">
        <w:rPr>
          <w:sz w:val="20"/>
          <w:szCs w:val="20"/>
          <w:lang w:val="ru-RU"/>
        </w:rPr>
        <w:t xml:space="preserve">   (расшифровка подписи) </w:t>
      </w:r>
    </w:p>
    <w:p w14:paraId="6C3D2733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0115C8B1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Исполнитель          _______________  _______________  _________ </w:t>
      </w:r>
    </w:p>
    <w:p w14:paraId="3BC0D6D6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 xml:space="preserve">                                        </w:t>
      </w:r>
      <w:r w:rsidR="009A6673" w:rsidRPr="00F654D1">
        <w:rPr>
          <w:sz w:val="20"/>
          <w:szCs w:val="20"/>
          <w:lang w:val="ru-RU"/>
        </w:rPr>
        <w:t xml:space="preserve">                  </w:t>
      </w:r>
      <w:r w:rsidRPr="00F654D1">
        <w:rPr>
          <w:sz w:val="20"/>
          <w:szCs w:val="20"/>
          <w:lang w:val="ru-RU"/>
        </w:rPr>
        <w:t xml:space="preserve"> (должность)       </w:t>
      </w:r>
      <w:r w:rsidR="009A6673" w:rsidRPr="00F654D1">
        <w:rPr>
          <w:sz w:val="20"/>
          <w:szCs w:val="20"/>
          <w:lang w:val="ru-RU"/>
        </w:rPr>
        <w:t xml:space="preserve">               </w:t>
      </w:r>
      <w:r w:rsidRPr="00F654D1">
        <w:rPr>
          <w:sz w:val="20"/>
          <w:szCs w:val="20"/>
          <w:lang w:val="ru-RU"/>
        </w:rPr>
        <w:t xml:space="preserve">    (ФИО)                      (телефон) </w:t>
      </w:r>
    </w:p>
    <w:p w14:paraId="6FFEB3D8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1946648D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"__" _________ 20__ г. </w:t>
      </w:r>
    </w:p>
    <w:p w14:paraId="3C8C2B19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685E288F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-------------------------------- </w:t>
      </w:r>
    </w:p>
    <w:p w14:paraId="7F46E4EA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&lt;*&gt; 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 </w:t>
      </w:r>
    </w:p>
    <w:p w14:paraId="5DC8E595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7F1C79A4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027373BB" w14:textId="77777777" w:rsidR="00B30565" w:rsidRPr="00F654D1" w:rsidRDefault="00B30565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222B76D2" w14:textId="77777777" w:rsidR="00B30565" w:rsidRPr="00F654D1" w:rsidRDefault="00B30565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787A1E5F" w14:textId="77777777" w:rsidR="00B30565" w:rsidRPr="00F654D1" w:rsidRDefault="00B30565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7FEC094F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1D2E23FF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0E27B0B3" w14:textId="77777777" w:rsidR="007A0626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23B28C4F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13BD7EE8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67BA3357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6D507F1F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4429C564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1186745C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6E2A9787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73041964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7F4EFB33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1407C6B2" w14:textId="77777777" w:rsidR="008A425D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095E5530" w14:textId="77777777" w:rsidR="008A425D" w:rsidRPr="00F654D1" w:rsidRDefault="008A425D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02F6C099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4F475CDC" w14:textId="77777777" w:rsidR="00B30565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lastRenderedPageBreak/>
        <w:t xml:space="preserve">Раздел  2  </w:t>
      </w:r>
    </w:p>
    <w:p w14:paraId="7FC2555D" w14:textId="77777777" w:rsidR="00B30565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о достижении значений показателей результативности </w:t>
      </w:r>
    </w:p>
    <w:p w14:paraId="5D51C1C7" w14:textId="77777777" w:rsidR="00B30565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предоставления Субсидии по состоянию </w:t>
      </w:r>
    </w:p>
    <w:p w14:paraId="2483C5D6" w14:textId="77777777" w:rsidR="00D62282" w:rsidRPr="00F654D1" w:rsidRDefault="000C3888" w:rsidP="004B2444">
      <w:pPr>
        <w:pStyle w:val="1"/>
        <w:numPr>
          <w:ilvl w:val="0"/>
          <w:numId w:val="0"/>
        </w:numPr>
        <w:spacing w:after="0" w:line="240" w:lineRule="auto"/>
        <w:ind w:right="0" w:hanging="10"/>
        <w:rPr>
          <w:szCs w:val="28"/>
          <w:lang w:val="ru-RU"/>
        </w:rPr>
      </w:pPr>
      <w:r w:rsidRPr="00F654D1">
        <w:rPr>
          <w:b w:val="0"/>
          <w:szCs w:val="28"/>
          <w:lang w:val="ru-RU"/>
        </w:rPr>
        <w:t xml:space="preserve">на ___________ 20__ года </w:t>
      </w:r>
    </w:p>
    <w:p w14:paraId="6E4974B6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130F5F62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 xml:space="preserve">Наименование Учреждения: _______________________________________ </w:t>
      </w:r>
    </w:p>
    <w:p w14:paraId="4FCAF06B" w14:textId="77777777" w:rsidR="00D62282" w:rsidRPr="00F654D1" w:rsidRDefault="000C3888" w:rsidP="004B2444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 xml:space="preserve">Периодичность:          ____________________ </w:t>
      </w:r>
    </w:p>
    <w:p w14:paraId="37760D17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</w:rPr>
      </w:pPr>
      <w:r w:rsidRPr="00F654D1">
        <w:rPr>
          <w:szCs w:val="28"/>
        </w:rPr>
        <w:t xml:space="preserve"> </w:t>
      </w:r>
    </w:p>
    <w:tbl>
      <w:tblPr>
        <w:tblStyle w:val="TableGrid"/>
        <w:tblW w:w="9797" w:type="dxa"/>
        <w:tblInd w:w="5" w:type="dxa"/>
        <w:tblCellMar>
          <w:top w:w="110" w:type="dxa"/>
        </w:tblCellMar>
        <w:tblLook w:val="04A0" w:firstRow="1" w:lastRow="0" w:firstColumn="1" w:lastColumn="0" w:noHBand="0" w:noVBand="1"/>
      </w:tblPr>
      <w:tblGrid>
        <w:gridCol w:w="425"/>
        <w:gridCol w:w="1499"/>
        <w:gridCol w:w="1666"/>
        <w:gridCol w:w="1166"/>
        <w:gridCol w:w="1260"/>
        <w:gridCol w:w="1327"/>
        <w:gridCol w:w="1245"/>
        <w:gridCol w:w="1209"/>
      </w:tblGrid>
      <w:tr w:rsidR="00D62282" w:rsidRPr="00F654D1" w14:paraId="005AE8D6" w14:textId="77777777" w:rsidTr="000A2D81">
        <w:trPr>
          <w:trHeight w:val="311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B7D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№</w:t>
            </w:r>
          </w:p>
          <w:p w14:paraId="428295F9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п/п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9F3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Наименование</w:t>
            </w:r>
          </w:p>
          <w:p w14:paraId="39E1B69C" w14:textId="77777777" w:rsidR="00D62282" w:rsidRPr="00F654D1" w:rsidRDefault="000C3888" w:rsidP="000A2D81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показателя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584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7070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Единица измерения</w:t>
            </w:r>
          </w:p>
          <w:p w14:paraId="59CE371A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60C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FE3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Достигнутое</w:t>
            </w:r>
          </w:p>
          <w:p w14:paraId="69D8A606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значение</w:t>
            </w:r>
          </w:p>
          <w:p w14:paraId="376616DC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показателя по</w:t>
            </w:r>
          </w:p>
          <w:p w14:paraId="6287D83A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состоянию на</w:t>
            </w:r>
          </w:p>
          <w:p w14:paraId="107F0EE7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отчетную дату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19F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Процент</w:t>
            </w:r>
          </w:p>
          <w:p w14:paraId="338D0953" w14:textId="77777777" w:rsidR="00D62282" w:rsidRPr="00F654D1" w:rsidRDefault="000C3888" w:rsidP="000A2D81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 w:rsidRPr="00F654D1">
              <w:rPr>
                <w:sz w:val="24"/>
                <w:szCs w:val="24"/>
                <w:lang w:val="ru-RU"/>
              </w:rPr>
              <w:t>выполнения плана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72AB" w14:textId="77777777" w:rsidR="00D62282" w:rsidRPr="00F654D1" w:rsidRDefault="000C3888" w:rsidP="000A2D81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sz w:val="24"/>
                <w:szCs w:val="24"/>
              </w:rPr>
              <w:t>Причина отклонения</w:t>
            </w:r>
          </w:p>
        </w:tc>
      </w:tr>
      <w:tr w:rsidR="00D62282" w:rsidRPr="00F654D1" w14:paraId="22D79022" w14:textId="77777777" w:rsidTr="000A2D81">
        <w:trPr>
          <w:trHeight w:val="5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DA2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9EB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4AF9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FAB0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FAC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1C3E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3995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F8C5" w14:textId="77777777" w:rsidR="00D62282" w:rsidRPr="00F654D1" w:rsidRDefault="000C3888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00F654D1">
              <w:rPr>
                <w:b/>
                <w:sz w:val="24"/>
                <w:szCs w:val="24"/>
              </w:rPr>
              <w:t>8</w:t>
            </w:r>
          </w:p>
        </w:tc>
      </w:tr>
      <w:tr w:rsidR="00D62282" w:rsidRPr="00F654D1" w14:paraId="3106F758" w14:textId="77777777" w:rsidTr="000A2D81">
        <w:trPr>
          <w:trHeight w:val="5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37C7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9574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338B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4260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1F69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460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F98F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61E" w14:textId="77777777" w:rsidR="00D62282" w:rsidRPr="00F654D1" w:rsidRDefault="00D62282" w:rsidP="006578A4">
            <w:pPr>
              <w:spacing w:after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</w:tr>
    </w:tbl>
    <w:p w14:paraId="734BB884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3AF2A015" w14:textId="77777777" w:rsidR="009B0DB9" w:rsidRPr="00F654D1" w:rsidRDefault="009B0DB9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Руководитель Учреждения ___________ _________   _____________________ </w:t>
      </w:r>
    </w:p>
    <w:p w14:paraId="08F4107C" w14:textId="77777777" w:rsidR="009B0DB9" w:rsidRPr="00F654D1" w:rsidRDefault="009B0DB9" w:rsidP="004B2444">
      <w:pPr>
        <w:spacing w:after="0" w:line="240" w:lineRule="auto"/>
        <w:ind w:left="0" w:right="0"/>
        <w:jc w:val="left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 xml:space="preserve">          (уполномоченное лицо)                      (должность)         (подпись)                 (расшифровка подписи) </w:t>
      </w:r>
    </w:p>
    <w:p w14:paraId="16292A22" w14:textId="77777777" w:rsidR="009B0DB9" w:rsidRPr="00F654D1" w:rsidRDefault="009B0DB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44421FF6" w14:textId="77777777" w:rsidR="009B0DB9" w:rsidRPr="00F654D1" w:rsidRDefault="009B0DB9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Исполнитель          _______________  _______________  _________ </w:t>
      </w:r>
    </w:p>
    <w:p w14:paraId="37D0F064" w14:textId="77777777" w:rsidR="009B0DB9" w:rsidRPr="00F654D1" w:rsidRDefault="009B0DB9" w:rsidP="004B2444">
      <w:pPr>
        <w:spacing w:after="0" w:line="240" w:lineRule="auto"/>
        <w:ind w:left="0" w:right="0"/>
        <w:jc w:val="left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 xml:space="preserve">                                                           (должность)                          (ФИО)                      (телефон) </w:t>
      </w:r>
    </w:p>
    <w:p w14:paraId="65A305DE" w14:textId="77777777" w:rsidR="009B0DB9" w:rsidRPr="00F654D1" w:rsidRDefault="009B0DB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3A24F1D0" w14:textId="77777777" w:rsidR="009B0DB9" w:rsidRPr="00F654D1" w:rsidRDefault="009B0DB9" w:rsidP="004B2444">
      <w:pPr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"__" _________ 20__ г. </w:t>
      </w:r>
    </w:p>
    <w:p w14:paraId="365D7C13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3B6DB1A1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7A444753" w14:textId="77777777" w:rsidR="00D62282" w:rsidRPr="00084E25" w:rsidRDefault="000C3888" w:rsidP="004B2444">
      <w:pPr>
        <w:spacing w:after="0" w:line="240" w:lineRule="auto"/>
        <w:ind w:left="0" w:right="0"/>
        <w:rPr>
          <w:szCs w:val="28"/>
          <w:lang w:val="ru-RU"/>
        </w:rPr>
      </w:pPr>
      <w:r w:rsidRPr="00084E25">
        <w:rPr>
          <w:szCs w:val="28"/>
          <w:lang w:val="ru-RU"/>
        </w:rPr>
        <w:t xml:space="preserve">-------------------------------- </w:t>
      </w:r>
    </w:p>
    <w:p w14:paraId="28713330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19C591FB" w14:textId="77777777" w:rsidR="00D62282" w:rsidRPr="00F654D1" w:rsidRDefault="000C3888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  <w:r w:rsidRPr="00F654D1">
        <w:rPr>
          <w:szCs w:val="28"/>
          <w:lang w:val="ru-RU"/>
        </w:rPr>
        <w:t xml:space="preserve"> </w:t>
      </w:r>
    </w:p>
    <w:p w14:paraId="4B7DFFFB" w14:textId="77777777" w:rsidR="005D3369" w:rsidRPr="00F654D1" w:rsidRDefault="005D336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3BD22A0F" w14:textId="77777777" w:rsidR="005D3369" w:rsidRPr="00F654D1" w:rsidRDefault="005D336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08A44E2E" w14:textId="77777777" w:rsidR="005D3369" w:rsidRPr="00F654D1" w:rsidRDefault="005D336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2257EE30" w14:textId="77777777" w:rsidR="005D3369" w:rsidRPr="00F654D1" w:rsidRDefault="005D336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2259791D" w14:textId="77777777" w:rsidR="005D3369" w:rsidRPr="00F654D1" w:rsidRDefault="005D3369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5D88008F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458A628A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68F313E2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504EB771" w14:textId="77777777" w:rsidR="007A0626" w:rsidRPr="00F654D1" w:rsidRDefault="007A0626" w:rsidP="004B2444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p w14:paraId="76E04AEE" w14:textId="77777777" w:rsidR="007A0626" w:rsidRPr="00F654D1" w:rsidRDefault="007A0626" w:rsidP="004B244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</w:p>
    <w:p w14:paraId="15A78759" w14:textId="77777777" w:rsidR="005D3369" w:rsidRPr="00F654D1" w:rsidRDefault="005D3369" w:rsidP="002676E3">
      <w:pPr>
        <w:spacing w:after="0" w:line="240" w:lineRule="auto"/>
        <w:ind w:left="0" w:right="0"/>
        <w:jc w:val="right"/>
        <w:rPr>
          <w:szCs w:val="28"/>
          <w:lang w:val="ru-RU"/>
        </w:rPr>
      </w:pPr>
      <w:r w:rsidRPr="00F654D1">
        <w:rPr>
          <w:b/>
          <w:szCs w:val="28"/>
          <w:lang w:val="ru-RU"/>
        </w:rPr>
        <w:lastRenderedPageBreak/>
        <w:t>Приложение</w:t>
      </w:r>
      <w:r w:rsidR="00CD5E25">
        <w:rPr>
          <w:b/>
          <w:szCs w:val="28"/>
          <w:lang w:val="ru-RU"/>
        </w:rPr>
        <w:t xml:space="preserve"> №</w:t>
      </w:r>
      <w:r w:rsidRPr="00F654D1">
        <w:rPr>
          <w:b/>
          <w:szCs w:val="28"/>
          <w:lang w:val="ru-RU"/>
        </w:rPr>
        <w:t xml:space="preserve"> 3 к Порядку </w:t>
      </w:r>
    </w:p>
    <w:p w14:paraId="5700109C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  <w:lang w:val="ru-RU"/>
        </w:rPr>
      </w:pPr>
    </w:p>
    <w:p w14:paraId="388A221D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bCs/>
          <w:szCs w:val="28"/>
          <w:lang w:val="ru-RU"/>
        </w:rPr>
      </w:pPr>
      <w:r w:rsidRPr="00F654D1">
        <w:rPr>
          <w:b/>
          <w:bCs/>
          <w:szCs w:val="28"/>
          <w:lang w:val="ru-RU"/>
        </w:rPr>
        <w:t>Типовая форма</w:t>
      </w:r>
    </w:p>
    <w:p w14:paraId="264B8C87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bCs/>
          <w:szCs w:val="28"/>
          <w:lang w:val="ru-RU"/>
        </w:rPr>
      </w:pPr>
      <w:r w:rsidRPr="00F654D1">
        <w:rPr>
          <w:b/>
          <w:bCs/>
          <w:szCs w:val="28"/>
          <w:lang w:val="ru-RU"/>
        </w:rPr>
        <w:t>соглашения о порядке и условиях предоставления субсидий</w:t>
      </w:r>
    </w:p>
    <w:p w14:paraId="3B5AD04A" w14:textId="53AA7BC6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bCs/>
          <w:szCs w:val="28"/>
          <w:lang w:val="ru-RU"/>
        </w:rPr>
      </w:pPr>
      <w:r w:rsidRPr="00F654D1">
        <w:rPr>
          <w:b/>
          <w:bCs/>
          <w:szCs w:val="28"/>
          <w:lang w:val="ru-RU"/>
        </w:rPr>
        <w:t xml:space="preserve">из бюджета </w:t>
      </w:r>
      <w:r w:rsidR="0099140B" w:rsidRPr="00F654D1">
        <w:rPr>
          <w:b/>
          <w:szCs w:val="28"/>
          <w:lang w:val="ru-RU"/>
        </w:rPr>
        <w:t xml:space="preserve">муниципального образования </w:t>
      </w:r>
      <w:r w:rsidR="00B61D3A" w:rsidRPr="00B61D3A">
        <w:rPr>
          <w:b/>
          <w:szCs w:val="28"/>
          <w:lang w:val="ru-RU"/>
        </w:rPr>
        <w:t>Ленинский</w:t>
      </w:r>
      <w:r w:rsidR="00B61D3A" w:rsidRPr="00B61D3A">
        <w:rPr>
          <w:b/>
          <w:szCs w:val="28"/>
          <w:lang w:val="ru-RU"/>
        </w:rPr>
        <w:t xml:space="preserve"> </w:t>
      </w:r>
      <w:r w:rsidR="0099140B" w:rsidRPr="00F654D1">
        <w:rPr>
          <w:b/>
          <w:szCs w:val="28"/>
          <w:lang w:val="ru-RU"/>
        </w:rPr>
        <w:t>сельсовет Оренбургского района Оренбургской области</w:t>
      </w:r>
      <w:r w:rsidR="0099140B" w:rsidRPr="00F654D1">
        <w:rPr>
          <w:b/>
          <w:bCs/>
          <w:szCs w:val="28"/>
          <w:lang w:val="ru-RU"/>
        </w:rPr>
        <w:t xml:space="preserve"> </w:t>
      </w:r>
      <w:r w:rsidRPr="00F654D1">
        <w:rPr>
          <w:b/>
          <w:bCs/>
          <w:szCs w:val="28"/>
          <w:lang w:val="ru-RU"/>
        </w:rPr>
        <w:t xml:space="preserve">муниципальным бюджетным и автономным учреждениям </w:t>
      </w:r>
    </w:p>
    <w:p w14:paraId="25F57808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/>
          <w:bCs/>
          <w:szCs w:val="28"/>
          <w:lang w:val="ru-RU"/>
        </w:rPr>
      </w:pPr>
    </w:p>
    <w:p w14:paraId="550A99E1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"____" ______________ </w:t>
      </w:r>
      <w:r w:rsidRPr="00F654D1">
        <w:rPr>
          <w:rFonts w:eastAsia="Calibri"/>
          <w:b w:val="0"/>
          <w:bCs/>
          <w:szCs w:val="28"/>
          <w:lang w:val="ru-RU"/>
        </w:rPr>
        <w:t>20__ г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.                                                                                  </w:t>
      </w:r>
      <w:r w:rsidR="0099140B" w:rsidRPr="00F654D1">
        <w:rPr>
          <w:rFonts w:eastAsia="Calibri"/>
          <w:b w:val="0"/>
          <w:bCs/>
          <w:szCs w:val="28"/>
          <w:lang w:val="ru-RU"/>
        </w:rPr>
        <w:t>с</w:t>
      </w:r>
      <w:r w:rsidRPr="00F654D1">
        <w:rPr>
          <w:rFonts w:eastAsia="Calibri"/>
          <w:b w:val="0"/>
          <w:bCs/>
          <w:szCs w:val="28"/>
          <w:lang w:val="ru-RU"/>
        </w:rPr>
        <w:t xml:space="preserve">. </w:t>
      </w:r>
      <w:r w:rsidR="0099140B" w:rsidRPr="00F654D1">
        <w:rPr>
          <w:rFonts w:eastAsia="Calibri"/>
          <w:b w:val="0"/>
          <w:bCs/>
          <w:szCs w:val="28"/>
          <w:lang w:val="ru-RU"/>
        </w:rPr>
        <w:t>______________</w:t>
      </w:r>
    </w:p>
    <w:p w14:paraId="12BE37D0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</w:p>
    <w:p w14:paraId="266FEFB2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______________________________________________________________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>_______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>________________________</w:t>
      </w:r>
    </w:p>
    <w:p w14:paraId="2F4B3DEE" w14:textId="77777777" w:rsidR="00873C0C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b w:val="0"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(наименование учредителя</w:t>
      </w:r>
      <w:r w:rsidRPr="00F654D1">
        <w:rPr>
          <w:b w:val="0"/>
          <w:sz w:val="20"/>
          <w:szCs w:val="20"/>
          <w:lang w:val="ru-RU"/>
        </w:rPr>
        <w:t>, осуществляющего</w:t>
      </w:r>
    </w:p>
    <w:p w14:paraId="7493AB20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b w:val="0"/>
          <w:sz w:val="20"/>
          <w:szCs w:val="20"/>
          <w:lang w:val="ru-RU"/>
        </w:rPr>
      </w:pPr>
      <w:r w:rsidRPr="00F654D1">
        <w:rPr>
          <w:b w:val="0"/>
          <w:sz w:val="20"/>
          <w:szCs w:val="20"/>
          <w:lang w:val="ru-RU"/>
        </w:rPr>
        <w:t>функции и полномочия учредителя муниципальных учреждений)</w:t>
      </w:r>
    </w:p>
    <w:p w14:paraId="6018D865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b w:val="0"/>
          <w:sz w:val="20"/>
          <w:szCs w:val="20"/>
          <w:lang w:val="ru-RU"/>
        </w:rPr>
      </w:pPr>
    </w:p>
    <w:p w14:paraId="34327894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b w:val="0"/>
          <w:szCs w:val="28"/>
          <w:lang w:val="ru-RU"/>
        </w:rPr>
        <w:t xml:space="preserve">(далее - Учредитель) </w:t>
      </w:r>
      <w:r w:rsidRPr="00F654D1">
        <w:rPr>
          <w:rFonts w:eastAsia="Calibri"/>
          <w:b w:val="0"/>
          <w:bCs/>
          <w:szCs w:val="28"/>
          <w:lang w:val="ru-RU"/>
        </w:rPr>
        <w:t>в лице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_____________________________________________________________,</w:t>
      </w:r>
    </w:p>
    <w:p w14:paraId="0F489019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                             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(Ф.И.О.)</w:t>
      </w:r>
    </w:p>
    <w:p w14:paraId="6DCCC9C0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действующего на основании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_____________________________________________________________,</w:t>
      </w:r>
    </w:p>
    <w:p w14:paraId="6464AD34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                                         (наименование, дата, номер нормативного правового акта)</w:t>
      </w:r>
    </w:p>
    <w:p w14:paraId="055597CF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с одной стороны  и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_____________________________________________________________________</w:t>
      </w:r>
    </w:p>
    <w:p w14:paraId="3FAD939A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(наименование муниципального бюджет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>ного или автономного учреждения)</w:t>
      </w:r>
    </w:p>
    <w:p w14:paraId="010445A7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(далее - Учреждение), в лице руководителя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________________________________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>__________________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>___________,</w:t>
      </w:r>
    </w:p>
    <w:p w14:paraId="1BF0CED1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           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 xml:space="preserve">      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(Ф.И.О.)</w:t>
      </w:r>
    </w:p>
    <w:p w14:paraId="003AF5C8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действующего на основании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_____________________________________________________________,</w:t>
      </w:r>
    </w:p>
    <w:p w14:paraId="70F3AE11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        </w:t>
      </w:r>
      <w:r w:rsidR="00873C0C" w:rsidRPr="00F654D1">
        <w:rPr>
          <w:rFonts w:eastAsia="Calibri"/>
          <w:b w:val="0"/>
          <w:bCs/>
          <w:sz w:val="20"/>
          <w:szCs w:val="20"/>
          <w:lang w:val="ru-RU"/>
        </w:rPr>
        <w:t xml:space="preserve">  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(наименование, дата, номер правового акта)</w:t>
      </w:r>
    </w:p>
    <w:p w14:paraId="4F69B168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 xml:space="preserve">с </w:t>
      </w:r>
      <w:proofErr w:type="gramStart"/>
      <w:r w:rsidRPr="00F654D1">
        <w:rPr>
          <w:rFonts w:eastAsia="Calibri"/>
          <w:b w:val="0"/>
          <w:bCs/>
          <w:szCs w:val="28"/>
          <w:lang w:val="ru-RU"/>
        </w:rPr>
        <w:t>другой  стороны</w:t>
      </w:r>
      <w:proofErr w:type="gramEnd"/>
      <w:r w:rsidRPr="00F654D1">
        <w:rPr>
          <w:rFonts w:eastAsia="Calibri"/>
          <w:b w:val="0"/>
          <w:bCs/>
          <w:szCs w:val="28"/>
          <w:lang w:val="ru-RU"/>
        </w:rPr>
        <w:t>,  вместе  именуемые  Сторонами,  заключили настоящее Соглашение о нижеследующем.</w:t>
      </w:r>
    </w:p>
    <w:p w14:paraId="24C7D0B4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</w:p>
    <w:p w14:paraId="209E4EC7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1. ПРЕДМЕТ СОГЛАШЕНИЯ</w:t>
      </w:r>
    </w:p>
    <w:p w14:paraId="7440E369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</w:p>
    <w:p w14:paraId="7861190B" w14:textId="18832AD6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 xml:space="preserve">           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DC6E4E" w:rsidRPr="00F654D1">
        <w:rPr>
          <w:b w:val="0"/>
          <w:szCs w:val="28"/>
          <w:lang w:val="ru-RU"/>
        </w:rPr>
        <w:t xml:space="preserve">муниципального образования </w:t>
      </w:r>
      <w:r w:rsidR="00B61D3A" w:rsidRPr="00B61D3A">
        <w:rPr>
          <w:b w:val="0"/>
          <w:szCs w:val="28"/>
          <w:lang w:val="ru-RU"/>
        </w:rPr>
        <w:t>Ленинский</w:t>
      </w:r>
      <w:r w:rsidR="00B61D3A" w:rsidRPr="00B61D3A">
        <w:rPr>
          <w:b w:val="0"/>
          <w:szCs w:val="28"/>
          <w:lang w:val="ru-RU"/>
        </w:rPr>
        <w:t xml:space="preserve"> </w:t>
      </w:r>
      <w:r w:rsidR="00DC6E4E" w:rsidRPr="00F654D1">
        <w:rPr>
          <w:b w:val="0"/>
          <w:szCs w:val="28"/>
          <w:lang w:val="ru-RU"/>
        </w:rPr>
        <w:t xml:space="preserve">сельсовет Оренбургского района Оренбургской области </w:t>
      </w:r>
      <w:r w:rsidRPr="00F654D1">
        <w:rPr>
          <w:rFonts w:eastAsia="Calibri"/>
          <w:b w:val="0"/>
          <w:bCs/>
          <w:szCs w:val="28"/>
          <w:lang w:val="ru-RU"/>
        </w:rPr>
        <w:t>на _____________________________________</w:t>
      </w:r>
      <w:r w:rsidR="00DC6E4E" w:rsidRPr="00F654D1">
        <w:rPr>
          <w:rFonts w:eastAsia="Calibri"/>
          <w:b w:val="0"/>
          <w:bCs/>
          <w:szCs w:val="28"/>
          <w:lang w:val="ru-RU"/>
        </w:rPr>
        <w:t>_____________________________</w:t>
      </w:r>
    </w:p>
    <w:p w14:paraId="400ABC66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(указывается наименование субсидии в соответствии с ее целью)</w:t>
      </w:r>
    </w:p>
    <w:p w14:paraId="76EA6334" w14:textId="77777777" w:rsidR="009972E4" w:rsidRPr="00F654D1" w:rsidRDefault="009972E4" w:rsidP="002676E3">
      <w:pPr>
        <w:spacing w:after="0" w:line="240" w:lineRule="auto"/>
        <w:ind w:left="0" w:right="0"/>
        <w:rPr>
          <w:rFonts w:eastAsia="Calibri"/>
          <w:lang w:val="ru-RU" w:eastAsia="ru-RU"/>
        </w:rPr>
      </w:pPr>
      <w:r w:rsidRPr="00F654D1">
        <w:rPr>
          <w:rFonts w:eastAsia="Calibri"/>
          <w:lang w:val="ru-RU" w:eastAsia="ru-RU"/>
        </w:rPr>
        <w:t>___________________________________________________</w:t>
      </w:r>
      <w:r w:rsidR="00DC6E4E" w:rsidRPr="00F654D1">
        <w:rPr>
          <w:rFonts w:eastAsia="Calibri"/>
          <w:lang w:val="ru-RU" w:eastAsia="ru-RU"/>
        </w:rPr>
        <w:t>_______________</w:t>
      </w:r>
      <w:r w:rsidR="002676E3" w:rsidRPr="00F654D1">
        <w:rPr>
          <w:rFonts w:eastAsia="Calibri"/>
          <w:lang w:val="ru-RU" w:eastAsia="ru-RU"/>
        </w:rPr>
        <w:t>__________________________________________________________________</w:t>
      </w:r>
    </w:p>
    <w:p w14:paraId="18ECAD0A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____________________________________________________________________</w:t>
      </w:r>
      <w:r w:rsidR="00DC6E4E" w:rsidRPr="00F654D1">
        <w:rPr>
          <w:rFonts w:eastAsia="Calibri"/>
          <w:b w:val="0"/>
          <w:bCs/>
          <w:sz w:val="20"/>
          <w:szCs w:val="20"/>
          <w:lang w:val="ru-RU"/>
        </w:rPr>
        <w:t>_________________________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                                                                                              (далее - субсидия)</w:t>
      </w:r>
    </w:p>
    <w:p w14:paraId="4AB728E1" w14:textId="77777777" w:rsidR="009972E4" w:rsidRPr="00F654D1" w:rsidRDefault="009972E4" w:rsidP="002676E3">
      <w:pPr>
        <w:spacing w:after="0" w:line="240" w:lineRule="auto"/>
        <w:ind w:left="0" w:right="0"/>
        <w:rPr>
          <w:rFonts w:eastAsia="Calibri"/>
          <w:lang w:val="ru-RU" w:eastAsia="x-none"/>
        </w:rPr>
      </w:pPr>
    </w:p>
    <w:p w14:paraId="6FA82E2E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2. ПРАВА И ОБЯЗАННОСТИ СТОРОН</w:t>
      </w:r>
    </w:p>
    <w:p w14:paraId="220090E0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 w:val="20"/>
          <w:szCs w:val="20"/>
          <w:lang w:val="ru-RU"/>
        </w:rPr>
      </w:pPr>
    </w:p>
    <w:p w14:paraId="0AC2A616" w14:textId="77777777" w:rsidR="009972E4" w:rsidRPr="00F654D1" w:rsidRDefault="009972E4" w:rsidP="004748ED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2.1. Учредитель обязуется:</w:t>
      </w:r>
    </w:p>
    <w:p w14:paraId="686A631F" w14:textId="77777777" w:rsidR="009972E4" w:rsidRPr="00F654D1" w:rsidRDefault="009972E4" w:rsidP="004748ED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 xml:space="preserve">2.1.1. Перечислять Учреждению  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>______________________________________________</w:t>
      </w:r>
      <w:r w:rsidR="00EA4DDE">
        <w:rPr>
          <w:rFonts w:eastAsia="Calibri"/>
          <w:b w:val="0"/>
          <w:bCs/>
          <w:sz w:val="20"/>
          <w:szCs w:val="20"/>
          <w:lang w:val="ru-RU"/>
        </w:rPr>
        <w:t>_______________________________________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>________</w:t>
      </w:r>
    </w:p>
    <w:p w14:paraId="546980E4" w14:textId="77777777" w:rsidR="009972E4" w:rsidRPr="00F654D1" w:rsidRDefault="009972E4" w:rsidP="00EA4DD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/>
        <w:rPr>
          <w:rFonts w:eastAsia="Calibri"/>
          <w:b w:val="0"/>
          <w:bCs/>
          <w:sz w:val="20"/>
          <w:szCs w:val="20"/>
          <w:lang w:val="ru-RU"/>
        </w:rPr>
      </w:pPr>
      <w:r w:rsidRPr="00F654D1">
        <w:rPr>
          <w:rFonts w:eastAsia="Calibri"/>
          <w:b w:val="0"/>
          <w:bCs/>
          <w:sz w:val="20"/>
          <w:szCs w:val="20"/>
          <w:lang w:val="ru-RU"/>
        </w:rPr>
        <w:t>(наименование Учреждения)</w:t>
      </w:r>
    </w:p>
    <w:p w14:paraId="6E82827E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субсидию в следующем размере:</w:t>
      </w:r>
    </w:p>
    <w:p w14:paraId="1FD5098C" w14:textId="77777777" w:rsidR="009972E4" w:rsidRPr="00F654D1" w:rsidRDefault="009972E4" w:rsidP="002676E3">
      <w:pPr>
        <w:tabs>
          <w:tab w:val="left" w:pos="3261"/>
          <w:tab w:val="left" w:pos="5245"/>
          <w:tab w:val="left" w:pos="9072"/>
        </w:tabs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lastRenderedPageBreak/>
        <w:t>в 20</w:t>
      </w:r>
      <w:r w:rsidRPr="00F654D1">
        <w:rPr>
          <w:szCs w:val="28"/>
          <w:u w:val="single"/>
        </w:rPr>
        <w:t>    </w:t>
      </w:r>
      <w:r w:rsidRPr="00F654D1">
        <w:rPr>
          <w:szCs w:val="28"/>
          <w:lang w:val="ru-RU"/>
        </w:rPr>
        <w:t xml:space="preserve"> году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proofErr w:type="gramStart"/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 (</w:t>
      </w:r>
      <w:proofErr w:type="gramEnd"/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) рублей, в том числе по кодам БК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>;</w:t>
      </w:r>
    </w:p>
    <w:p w14:paraId="4ADBF762" w14:textId="77777777" w:rsidR="009972E4" w:rsidRPr="00F654D1" w:rsidRDefault="009972E4" w:rsidP="002676E3">
      <w:pPr>
        <w:tabs>
          <w:tab w:val="left" w:pos="8364"/>
        </w:tabs>
        <w:spacing w:after="0" w:line="240" w:lineRule="auto"/>
        <w:ind w:left="0" w:right="0"/>
        <w:rPr>
          <w:sz w:val="20"/>
          <w:szCs w:val="20"/>
          <w:lang w:val="ru-RU"/>
        </w:rPr>
      </w:pPr>
      <w:r w:rsidRPr="00F654D1">
        <w:rPr>
          <w:iCs/>
          <w:sz w:val="20"/>
          <w:szCs w:val="20"/>
          <w:lang w:val="ru-RU"/>
        </w:rPr>
        <w:t xml:space="preserve">                  (сумма прописью) (код БК)</w:t>
      </w:r>
    </w:p>
    <w:p w14:paraId="73AE34ED" w14:textId="77777777" w:rsidR="009972E4" w:rsidRPr="00F654D1" w:rsidRDefault="009972E4" w:rsidP="002676E3">
      <w:pPr>
        <w:tabs>
          <w:tab w:val="left" w:pos="3261"/>
          <w:tab w:val="left" w:pos="5245"/>
          <w:tab w:val="left" w:pos="9072"/>
        </w:tabs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>в 20</w:t>
      </w:r>
      <w:r w:rsidRPr="00F654D1">
        <w:rPr>
          <w:szCs w:val="28"/>
          <w:u w:val="single"/>
        </w:rPr>
        <w:t>    </w:t>
      </w:r>
      <w:r w:rsidRPr="00F654D1">
        <w:rPr>
          <w:szCs w:val="28"/>
          <w:lang w:val="ru-RU"/>
        </w:rPr>
        <w:t xml:space="preserve"> году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proofErr w:type="gramStart"/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 (</w:t>
      </w:r>
      <w:proofErr w:type="gramEnd"/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) рублей, в том числе по кодам БК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>;</w:t>
      </w:r>
    </w:p>
    <w:p w14:paraId="7D316F7D" w14:textId="77777777" w:rsidR="009972E4" w:rsidRPr="00F654D1" w:rsidRDefault="009972E4" w:rsidP="002676E3">
      <w:pPr>
        <w:tabs>
          <w:tab w:val="left" w:pos="8364"/>
        </w:tabs>
        <w:spacing w:after="0" w:line="240" w:lineRule="auto"/>
        <w:ind w:left="0" w:right="0"/>
        <w:rPr>
          <w:sz w:val="20"/>
          <w:szCs w:val="20"/>
          <w:lang w:val="ru-RU"/>
        </w:rPr>
      </w:pPr>
      <w:r w:rsidRPr="00F654D1">
        <w:rPr>
          <w:iCs/>
          <w:sz w:val="20"/>
          <w:szCs w:val="20"/>
          <w:lang w:val="ru-RU"/>
        </w:rPr>
        <w:t xml:space="preserve">                  (сумма прописью) (код БК)</w:t>
      </w:r>
    </w:p>
    <w:p w14:paraId="6C8F174D" w14:textId="77777777" w:rsidR="009972E4" w:rsidRPr="00F654D1" w:rsidRDefault="009972E4" w:rsidP="002676E3">
      <w:pPr>
        <w:tabs>
          <w:tab w:val="left" w:pos="3261"/>
          <w:tab w:val="left" w:pos="5245"/>
          <w:tab w:val="left" w:pos="9072"/>
        </w:tabs>
        <w:spacing w:after="0" w:line="240" w:lineRule="auto"/>
        <w:ind w:left="0" w:right="0"/>
        <w:rPr>
          <w:szCs w:val="28"/>
          <w:lang w:val="ru-RU"/>
        </w:rPr>
      </w:pPr>
      <w:r w:rsidRPr="00F654D1">
        <w:rPr>
          <w:szCs w:val="28"/>
          <w:lang w:val="ru-RU"/>
        </w:rPr>
        <w:t>в 20</w:t>
      </w:r>
      <w:r w:rsidRPr="00F654D1">
        <w:rPr>
          <w:szCs w:val="28"/>
          <w:u w:val="single"/>
        </w:rPr>
        <w:t>    </w:t>
      </w:r>
      <w:r w:rsidRPr="00F654D1">
        <w:rPr>
          <w:szCs w:val="28"/>
          <w:lang w:val="ru-RU"/>
        </w:rPr>
        <w:t xml:space="preserve"> году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proofErr w:type="gramStart"/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 (</w:t>
      </w:r>
      <w:proofErr w:type="gramEnd"/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 xml:space="preserve">) рублей, в том числе по кодам БК </w:t>
      </w:r>
      <w:r w:rsidRPr="00F654D1">
        <w:rPr>
          <w:szCs w:val="28"/>
          <w:u w:val="single"/>
        </w:rPr>
        <w:t>  </w:t>
      </w:r>
      <w:r w:rsidRPr="00F654D1">
        <w:rPr>
          <w:szCs w:val="28"/>
          <w:u w:val="single"/>
          <w:lang w:val="ru-RU"/>
        </w:rPr>
        <w:tab/>
      </w:r>
      <w:r w:rsidRPr="00F654D1">
        <w:rPr>
          <w:szCs w:val="28"/>
          <w:u w:val="single"/>
        </w:rPr>
        <w:t>  </w:t>
      </w:r>
      <w:r w:rsidRPr="00F654D1">
        <w:rPr>
          <w:szCs w:val="28"/>
          <w:lang w:val="ru-RU"/>
        </w:rPr>
        <w:t>.</w:t>
      </w:r>
    </w:p>
    <w:p w14:paraId="487DDFC8" w14:textId="77777777" w:rsidR="006578A4" w:rsidRPr="00F654D1" w:rsidRDefault="006578A4" w:rsidP="006578A4">
      <w:pPr>
        <w:tabs>
          <w:tab w:val="left" w:pos="8364"/>
        </w:tabs>
        <w:spacing w:after="0" w:line="240" w:lineRule="auto"/>
        <w:ind w:left="0" w:right="0"/>
        <w:rPr>
          <w:sz w:val="20"/>
          <w:szCs w:val="20"/>
          <w:lang w:val="ru-RU"/>
        </w:rPr>
      </w:pPr>
      <w:r w:rsidRPr="00F654D1">
        <w:rPr>
          <w:iCs/>
          <w:sz w:val="20"/>
          <w:szCs w:val="20"/>
          <w:lang w:val="ru-RU"/>
        </w:rPr>
        <w:t xml:space="preserve">                  (сумма прописью) (код БК)</w:t>
      </w:r>
    </w:p>
    <w:p w14:paraId="1FFECA68" w14:textId="77777777" w:rsidR="009972E4" w:rsidRPr="00084E25" w:rsidRDefault="009972E4" w:rsidP="002676E3">
      <w:pPr>
        <w:tabs>
          <w:tab w:val="left" w:pos="8364"/>
        </w:tabs>
        <w:spacing w:after="0" w:line="240" w:lineRule="auto"/>
        <w:ind w:left="0" w:right="0"/>
        <w:rPr>
          <w:sz w:val="18"/>
          <w:szCs w:val="18"/>
          <w:lang w:val="ru-RU"/>
        </w:rPr>
      </w:pPr>
    </w:p>
    <w:p w14:paraId="0CA7CDF4" w14:textId="77777777" w:rsidR="009972E4" w:rsidRPr="00F654D1" w:rsidRDefault="009972E4" w:rsidP="002676E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hanging="10"/>
        <w:jc w:val="both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t>в соответствии со</w:t>
      </w:r>
      <w:r w:rsidRPr="00F654D1">
        <w:rPr>
          <w:rFonts w:eastAsia="Calibri"/>
          <w:b w:val="0"/>
          <w:bCs/>
          <w:lang w:val="ru-RU"/>
        </w:rPr>
        <w:t xml:space="preserve"> </w:t>
      </w:r>
      <w:r w:rsidRPr="00F654D1">
        <w:rPr>
          <w:rFonts w:eastAsia="Calibri"/>
          <w:b w:val="0"/>
          <w:bCs/>
          <w:szCs w:val="28"/>
          <w:lang w:val="ru-RU"/>
        </w:rPr>
        <w:t xml:space="preserve">сроками предоставления и направлениями расходования, указанными в </w:t>
      </w:r>
      <w:hyperlink w:anchor="Par68" w:history="1">
        <w:r w:rsidRPr="00F654D1">
          <w:rPr>
            <w:rFonts w:eastAsia="Calibri"/>
            <w:b w:val="0"/>
            <w:bCs/>
            <w:szCs w:val="28"/>
            <w:lang w:val="ru-RU"/>
          </w:rPr>
          <w:t>разделе 3</w:t>
        </w:r>
      </w:hyperlink>
      <w:r w:rsidRPr="00F654D1">
        <w:rPr>
          <w:rFonts w:eastAsia="Calibri"/>
          <w:b w:val="0"/>
          <w:bCs/>
          <w:szCs w:val="28"/>
          <w:lang w:val="ru-RU"/>
        </w:rPr>
        <w:t xml:space="preserve"> настоящего Соглашения.</w:t>
      </w:r>
    </w:p>
    <w:p w14:paraId="1C94B8C6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14:paraId="10814113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2.2. Учредитель вправе:</w:t>
      </w:r>
    </w:p>
    <w:p w14:paraId="49AA31C5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2.2.1. Уточнять и дополнять Соглашение, в том числе сроки и объемы предоставления субсидии;</w:t>
      </w:r>
    </w:p>
    <w:p w14:paraId="2144316E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2.2.2. Изменять объем предоставляемой по настоящему Соглашению субсидии в случае:</w:t>
      </w:r>
    </w:p>
    <w:p w14:paraId="5028FACA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внесения соответствующих изменений в нормативные правовые акты, устанавливающие расходное обязательство по предоставлению субсидии;</w:t>
      </w:r>
    </w:p>
    <w:p w14:paraId="4F29E934" w14:textId="364AE4B5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 xml:space="preserve">- внесения изменений в сводную бюджетную роспись бюджета </w:t>
      </w:r>
      <w:r w:rsidR="002676E3" w:rsidRPr="00F654D1">
        <w:rPr>
          <w:szCs w:val="28"/>
          <w:lang w:val="ru-RU"/>
        </w:rPr>
        <w:t xml:space="preserve">муниципального образования </w:t>
      </w:r>
      <w:r w:rsidR="00B61D3A" w:rsidRPr="00B61D3A">
        <w:rPr>
          <w:szCs w:val="28"/>
          <w:lang w:val="ru-RU"/>
        </w:rPr>
        <w:t>Ленинский</w:t>
      </w:r>
      <w:r w:rsidR="00B61D3A">
        <w:rPr>
          <w:szCs w:val="28"/>
          <w:lang w:val="ru-RU"/>
        </w:rPr>
        <w:t xml:space="preserve"> </w:t>
      </w:r>
      <w:r w:rsidR="002676E3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bCs/>
          <w:szCs w:val="28"/>
          <w:lang w:val="ru-RU"/>
        </w:rPr>
        <w:t xml:space="preserve"> на текущий финансовый год в части изменения размера бюджетных ассигнований, являющихся источником финансового обеспечения субсидии;</w:t>
      </w:r>
    </w:p>
    <w:p w14:paraId="15E45738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изменения показателей, характеризующих объем осуществляемых</w:t>
      </w:r>
    </w:p>
    <w:p w14:paraId="73F2C553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мероприятий, на реализацию которых предоставляется субсидия;</w:t>
      </w:r>
    </w:p>
    <w:p w14:paraId="4388F404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изменения (увеличения или уменьшения) потребности Учреждения в субсидии;</w:t>
      </w:r>
    </w:p>
    <w:p w14:paraId="780628D3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необходимости перераспределения объемов субсидии между учреждениями;</w:t>
      </w:r>
    </w:p>
    <w:p w14:paraId="1F590BA8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- выявления невозможности осуществления Учреждением расходов на предусмотренные цели в полном объеме;</w:t>
      </w:r>
    </w:p>
    <w:p w14:paraId="3621002D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2.2.3. Осуществлять контроль за использованием субсидии на цели, в том числе путем проведения проверок.</w:t>
      </w:r>
    </w:p>
    <w:p w14:paraId="2B109784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2.2.4. Прекращать предоставление субсидии в случае нецелевого использования средств и принимать меры к взысканию средств, использованных не по целевому назначению.</w:t>
      </w:r>
    </w:p>
    <w:p w14:paraId="36915C46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2.3. Учреждение обязуется:</w:t>
      </w:r>
    </w:p>
    <w:p w14:paraId="018DC18D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2.3.1. Обеспечивать целевое и эффективное использование средств субсидии.</w:t>
      </w:r>
    </w:p>
    <w:p w14:paraId="3646E2B7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2.3.2. Осуществлять расходы за счет средств субсидии с указанием кода классификации операций сектора государственного управления.</w:t>
      </w:r>
    </w:p>
    <w:p w14:paraId="58744B90" w14:textId="77777777" w:rsidR="009972E4" w:rsidRPr="00F654D1" w:rsidRDefault="009972E4" w:rsidP="00D811C8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0" w:firstLine="720"/>
        <w:jc w:val="both"/>
        <w:rPr>
          <w:rFonts w:eastAsia="Calibri"/>
          <w:b w:val="0"/>
          <w:bCs/>
          <w:szCs w:val="28"/>
          <w:lang w:val="ru-RU"/>
        </w:rPr>
      </w:pPr>
      <w:r w:rsidRPr="00F654D1">
        <w:rPr>
          <w:rFonts w:eastAsia="Calibri"/>
          <w:b w:val="0"/>
          <w:bCs/>
          <w:szCs w:val="28"/>
          <w:lang w:val="ru-RU"/>
        </w:rPr>
        <w:lastRenderedPageBreak/>
        <w:t>2.3.3. Представлять Учредителю</w:t>
      </w:r>
      <w:r w:rsidRPr="00F654D1">
        <w:rPr>
          <w:rFonts w:eastAsia="Calibri"/>
          <w:b w:val="0"/>
          <w:bCs/>
          <w:sz w:val="20"/>
          <w:szCs w:val="20"/>
          <w:lang w:val="ru-RU"/>
        </w:rPr>
        <w:t xml:space="preserve"> ______________________ </w:t>
      </w:r>
      <w:r w:rsidRPr="00F654D1">
        <w:rPr>
          <w:rFonts w:eastAsia="Calibri"/>
          <w:b w:val="0"/>
          <w:bCs/>
          <w:szCs w:val="28"/>
          <w:lang w:val="ru-RU"/>
        </w:rPr>
        <w:t>до ________ числа</w:t>
      </w:r>
      <w:r w:rsidRPr="00F654D1">
        <w:rPr>
          <w:rFonts w:eastAsia="Calibri"/>
          <w:b w:val="0"/>
          <w:bCs/>
          <w:lang w:val="ru-RU"/>
        </w:rPr>
        <w:t xml:space="preserve"> </w:t>
      </w:r>
      <w:r w:rsidRPr="00F654D1">
        <w:rPr>
          <w:rFonts w:eastAsia="Calibri"/>
          <w:b w:val="0"/>
          <w:bCs/>
          <w:szCs w:val="28"/>
          <w:lang w:val="ru-RU"/>
        </w:rPr>
        <w:t>(ежемесячно, ежеквартально) месяца, следующего за отчетным периодом, отчет об использовании субсидии по форме, установленной Учредителем.</w:t>
      </w:r>
    </w:p>
    <w:p w14:paraId="0083CAC1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2.3.4. По решению Учредителя возвращать субсидию или ее часть в случае, если фактически расходы на предусмотренные цели не могут быть произведены в полном объеме.</w:t>
      </w:r>
    </w:p>
    <w:p w14:paraId="5B05EFC1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 xml:space="preserve">2.4. Учреждение вправе при необходимости обращаться к Учредителю с предложением о внесении изменений в Соглашение в случае выявления </w:t>
      </w:r>
      <w:proofErr w:type="gramStart"/>
      <w:r w:rsidRPr="00F654D1">
        <w:rPr>
          <w:bCs/>
          <w:szCs w:val="28"/>
          <w:lang w:val="ru-RU"/>
        </w:rPr>
        <w:t>необходимости  изменения</w:t>
      </w:r>
      <w:proofErr w:type="gramEnd"/>
      <w:r w:rsidRPr="00F654D1">
        <w:rPr>
          <w:bCs/>
          <w:szCs w:val="28"/>
          <w:lang w:val="ru-RU"/>
        </w:rPr>
        <w:t xml:space="preserve"> объемов субсидии.</w:t>
      </w:r>
    </w:p>
    <w:p w14:paraId="0DCBAE50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Cs/>
          <w:szCs w:val="28"/>
          <w:lang w:val="ru-RU"/>
        </w:rPr>
      </w:pPr>
    </w:p>
    <w:p w14:paraId="59EAE0EB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</w:rPr>
      </w:pPr>
      <w:bookmarkStart w:id="2" w:name="Par68"/>
      <w:bookmarkEnd w:id="2"/>
      <w:r w:rsidRPr="00F654D1">
        <w:rPr>
          <w:bCs/>
          <w:szCs w:val="28"/>
        </w:rPr>
        <w:t>3. ЦЕЛИ И СРОКИ ПРЕДОСТАВЛЕНИЯ СУБСИДИИ</w:t>
      </w:r>
    </w:p>
    <w:p w14:paraId="22C37782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1843"/>
        <w:gridCol w:w="1418"/>
        <w:gridCol w:w="716"/>
        <w:gridCol w:w="850"/>
        <w:gridCol w:w="992"/>
        <w:gridCol w:w="709"/>
        <w:gridCol w:w="843"/>
      </w:tblGrid>
      <w:tr w:rsidR="009972E4" w:rsidRPr="00F654D1" w14:paraId="16BECE47" w14:textId="77777777" w:rsidTr="002676E3">
        <w:trPr>
          <w:trHeight w:val="140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C6B6D" w14:textId="77777777" w:rsidR="009972E4" w:rsidRPr="00F654D1" w:rsidRDefault="002676E3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  <w:lang w:val="ru-RU"/>
              </w:rPr>
              <w:t>№</w:t>
            </w:r>
            <w:r w:rsidR="009972E4" w:rsidRPr="00F654D1">
              <w:rPr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0D1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F2B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Цели (направления использования</w:t>
            </w:r>
            <w:r w:rsidR="002676E3" w:rsidRPr="00F654D1">
              <w:rPr>
                <w:bCs/>
                <w:sz w:val="24"/>
                <w:szCs w:val="24"/>
                <w:lang w:val="ru-RU"/>
              </w:rPr>
              <w:t>)</w:t>
            </w:r>
            <w:r w:rsidRPr="00F654D1">
              <w:rPr>
                <w:bCs/>
                <w:sz w:val="24"/>
                <w:szCs w:val="24"/>
              </w:rPr>
              <w:t xml:space="preserve">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0C8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 xml:space="preserve">Код по бюджетной классификации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1602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Код субси-дии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2037F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  <w:lang w:val="ru-RU"/>
              </w:rPr>
            </w:pPr>
            <w:r w:rsidRPr="00F654D1">
              <w:rPr>
                <w:bCs/>
                <w:sz w:val="24"/>
                <w:szCs w:val="24"/>
                <w:lang w:val="ru-RU"/>
              </w:rPr>
              <w:t>Сумма (тыс. рублей), в том числе по годам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DE73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Сроки предостав-ления</w:t>
            </w:r>
          </w:p>
        </w:tc>
      </w:tr>
      <w:tr w:rsidR="009972E4" w:rsidRPr="00F654D1" w14:paraId="1CED83C2" w14:textId="77777777" w:rsidTr="002676E3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DDF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0B4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82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791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1F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135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 xml:space="preserve">на </w:t>
            </w:r>
          </w:p>
          <w:p w14:paraId="32BD651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20__</w:t>
            </w:r>
          </w:p>
          <w:p w14:paraId="26DC007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325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 xml:space="preserve">на </w:t>
            </w:r>
          </w:p>
          <w:p w14:paraId="18E47653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20__</w:t>
            </w:r>
          </w:p>
          <w:p w14:paraId="0F9C068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6C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 xml:space="preserve">на </w:t>
            </w:r>
          </w:p>
          <w:p w14:paraId="2085942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20__</w:t>
            </w:r>
          </w:p>
          <w:p w14:paraId="3F926913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8DD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</w:p>
        </w:tc>
      </w:tr>
      <w:tr w:rsidR="009972E4" w:rsidRPr="00F654D1" w14:paraId="4F3E9C67" w14:textId="77777777" w:rsidTr="002676E3">
        <w:trPr>
          <w:trHeight w:val="3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B7D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7538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B3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3C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35B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0A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A5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BBF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B74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9</w:t>
            </w:r>
          </w:p>
        </w:tc>
      </w:tr>
      <w:tr w:rsidR="009972E4" w:rsidRPr="00F654D1" w14:paraId="205C57EE" w14:textId="77777777" w:rsidTr="002676E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E66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6D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E5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EB3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A7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795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EB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9CF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94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</w:tr>
      <w:tr w:rsidR="009972E4" w:rsidRPr="00F654D1" w14:paraId="0C956F55" w14:textId="77777777" w:rsidTr="002676E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A7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29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BB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7B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721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30A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FC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94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29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</w:tr>
      <w:tr w:rsidR="009972E4" w:rsidRPr="00F654D1" w14:paraId="0FDA694B" w14:textId="77777777" w:rsidTr="002676E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FC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1F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39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AA5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74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8B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4B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C9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25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</w:tr>
      <w:tr w:rsidR="009972E4" w:rsidRPr="00F654D1" w14:paraId="5A1746FD" w14:textId="77777777" w:rsidTr="002676E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BD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14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B2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0D8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5F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B9A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3FA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047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13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4A0B5138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</w:rPr>
      </w:pPr>
    </w:p>
    <w:p w14:paraId="2F37AE1B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</w:rPr>
      </w:pPr>
      <w:r w:rsidRPr="00F654D1">
        <w:rPr>
          <w:bCs/>
          <w:szCs w:val="28"/>
        </w:rPr>
        <w:t>4. ОТВЕТСТВЕННОСТЬ СТОРОН</w:t>
      </w:r>
    </w:p>
    <w:p w14:paraId="061F16B5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</w:rPr>
      </w:pPr>
    </w:p>
    <w:p w14:paraId="71B6C982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4.1. В случае невыполнения и (или) нарушения условий, установленных настоящим Соглашением, перечисление субсидий по решению Учредителя приостанавливается до устранения нарушений.</w:t>
      </w:r>
    </w:p>
    <w:p w14:paraId="0C5D836E" w14:textId="6D402350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 xml:space="preserve">4.2. Субсидии, использованные Учреждением не по целевому назначению, подлежат возврату в бюджет </w:t>
      </w:r>
      <w:r w:rsidR="00010DCD" w:rsidRPr="00F654D1">
        <w:rPr>
          <w:szCs w:val="28"/>
          <w:lang w:val="ru-RU"/>
        </w:rPr>
        <w:t xml:space="preserve">муниципального образования </w:t>
      </w:r>
      <w:r w:rsidR="00B61D3A" w:rsidRPr="00B61D3A">
        <w:rPr>
          <w:szCs w:val="28"/>
          <w:lang w:val="ru-RU"/>
        </w:rPr>
        <w:t>Ленинский</w:t>
      </w:r>
      <w:r w:rsidR="00B61D3A">
        <w:rPr>
          <w:szCs w:val="28"/>
          <w:lang w:val="ru-RU"/>
        </w:rPr>
        <w:t xml:space="preserve"> </w:t>
      </w:r>
      <w:r w:rsidR="00010DCD" w:rsidRPr="00F654D1">
        <w:rPr>
          <w:szCs w:val="28"/>
          <w:lang w:val="ru-RU"/>
        </w:rPr>
        <w:t>сельсовет Оренбургского района Оренбургской области</w:t>
      </w:r>
      <w:r w:rsidRPr="00F654D1">
        <w:rPr>
          <w:bCs/>
          <w:szCs w:val="28"/>
          <w:lang w:val="ru-RU"/>
        </w:rPr>
        <w:t>. Требование Учредителя о возврате субсидий должно быть исполнено Учреждением в течение 10 дней со дня его получения.</w:t>
      </w:r>
    </w:p>
    <w:p w14:paraId="7A87C888" w14:textId="77777777" w:rsidR="009972E4" w:rsidRPr="00F654D1" w:rsidRDefault="009972E4" w:rsidP="00D811C8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14:paraId="462504BD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</w:p>
    <w:p w14:paraId="15339FE7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5. СРОК ДЕЙСТВИЯ СОГЛАШЕНИЯ</w:t>
      </w:r>
    </w:p>
    <w:p w14:paraId="788A2134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</w:p>
    <w:p w14:paraId="6628C23F" w14:textId="77777777" w:rsidR="009972E4" w:rsidRPr="00F654D1" w:rsidRDefault="009972E4" w:rsidP="004748ED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lastRenderedPageBreak/>
        <w:t xml:space="preserve">Настоящее Соглашение вступает в силу со дня подписания </w:t>
      </w:r>
      <w:proofErr w:type="gramStart"/>
      <w:r w:rsidRPr="00F654D1">
        <w:rPr>
          <w:bCs/>
          <w:szCs w:val="28"/>
          <w:lang w:val="ru-RU"/>
        </w:rPr>
        <w:t>обеими  Сторонами</w:t>
      </w:r>
      <w:proofErr w:type="gramEnd"/>
      <w:r w:rsidRPr="00F654D1">
        <w:rPr>
          <w:bCs/>
          <w:szCs w:val="28"/>
          <w:lang w:val="ru-RU"/>
        </w:rPr>
        <w:t xml:space="preserve"> и действует до "____" __________.</w:t>
      </w:r>
    </w:p>
    <w:p w14:paraId="44B0DC8E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</w:p>
    <w:p w14:paraId="5009FC1E" w14:textId="77777777" w:rsidR="009972E4" w:rsidRPr="00084E25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  <w:lang w:val="ru-RU"/>
        </w:rPr>
      </w:pPr>
      <w:r w:rsidRPr="00084E25">
        <w:rPr>
          <w:bCs/>
          <w:szCs w:val="28"/>
          <w:lang w:val="ru-RU"/>
        </w:rPr>
        <w:t>6. ЗАКЛЮЧИТЕЛЬНЫЕ ПОЛОЖЕНИЯ</w:t>
      </w:r>
    </w:p>
    <w:p w14:paraId="2A19DE25" w14:textId="77777777" w:rsidR="009972E4" w:rsidRPr="00084E25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</w:p>
    <w:p w14:paraId="3D6C03B7" w14:textId="77777777" w:rsidR="009972E4" w:rsidRPr="00F654D1" w:rsidRDefault="009972E4" w:rsidP="004748ED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6.1.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14:paraId="73D747E3" w14:textId="77777777" w:rsidR="009972E4" w:rsidRPr="00F654D1" w:rsidRDefault="009972E4" w:rsidP="004748ED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6.2.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14:paraId="24EDC973" w14:textId="77777777" w:rsidR="009972E4" w:rsidRPr="00F654D1" w:rsidRDefault="009972E4" w:rsidP="004748ED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szCs w:val="28"/>
          <w:lang w:val="ru-RU"/>
        </w:rPr>
      </w:pPr>
      <w:r w:rsidRPr="00F654D1">
        <w:rPr>
          <w:bCs/>
          <w:szCs w:val="28"/>
          <w:lang w:val="ru-RU"/>
        </w:rPr>
        <w:t>6.3. Настоящее Соглашение составлено в двух экземплярах, имеющих одинаковую юридическую силу, на ______ листах каждое (включая приложение), по одному экземпляру для каждой Стороны.</w:t>
      </w:r>
    </w:p>
    <w:p w14:paraId="51560F87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rPr>
          <w:bCs/>
          <w:szCs w:val="28"/>
          <w:lang w:val="ru-RU"/>
        </w:rPr>
      </w:pPr>
    </w:p>
    <w:p w14:paraId="6D9E8435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</w:rPr>
      </w:pPr>
      <w:r w:rsidRPr="00F654D1">
        <w:rPr>
          <w:bCs/>
          <w:szCs w:val="28"/>
        </w:rPr>
        <w:t>7. ПЛАТЕЖНЫЕ РЕКВИЗИТЫ СТОРОН</w:t>
      </w:r>
    </w:p>
    <w:p w14:paraId="7542E11C" w14:textId="77777777" w:rsidR="009972E4" w:rsidRPr="00F654D1" w:rsidRDefault="009972E4" w:rsidP="002676E3">
      <w:pPr>
        <w:autoSpaceDE w:val="0"/>
        <w:autoSpaceDN w:val="0"/>
        <w:adjustRightInd w:val="0"/>
        <w:spacing w:after="0" w:line="240" w:lineRule="auto"/>
        <w:ind w:left="0" w:right="0"/>
        <w:jc w:val="center"/>
        <w:outlineLvl w:val="0"/>
        <w:rPr>
          <w:bCs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972E4" w:rsidRPr="00F654D1" w14:paraId="2E2D3CE3" w14:textId="77777777" w:rsidTr="009972E4">
        <w:tc>
          <w:tcPr>
            <w:tcW w:w="4785" w:type="dxa"/>
            <w:shd w:val="clear" w:color="auto" w:fill="auto"/>
          </w:tcPr>
          <w:p w14:paraId="21C2D2C1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rFonts w:eastAsia="Calibri"/>
                <w:bCs/>
                <w:szCs w:val="28"/>
              </w:rPr>
              <w:t>Учредитель</w:t>
            </w:r>
          </w:p>
        </w:tc>
        <w:tc>
          <w:tcPr>
            <w:tcW w:w="4786" w:type="dxa"/>
            <w:shd w:val="clear" w:color="auto" w:fill="auto"/>
          </w:tcPr>
          <w:p w14:paraId="4A1BF906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rFonts w:eastAsia="Calibri"/>
                <w:bCs/>
                <w:szCs w:val="28"/>
              </w:rPr>
              <w:t>Учредитель</w:t>
            </w:r>
          </w:p>
        </w:tc>
      </w:tr>
      <w:tr w:rsidR="009972E4" w:rsidRPr="00F654D1" w14:paraId="57E711FD" w14:textId="77777777" w:rsidTr="009972E4">
        <w:tc>
          <w:tcPr>
            <w:tcW w:w="4785" w:type="dxa"/>
            <w:shd w:val="clear" w:color="auto" w:fill="auto"/>
          </w:tcPr>
          <w:p w14:paraId="1885A4E9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rFonts w:eastAsia="Calibri"/>
                <w:bCs/>
                <w:szCs w:val="28"/>
              </w:rPr>
              <w:t>Местонахождение</w:t>
            </w:r>
          </w:p>
        </w:tc>
        <w:tc>
          <w:tcPr>
            <w:tcW w:w="4786" w:type="dxa"/>
            <w:shd w:val="clear" w:color="auto" w:fill="auto"/>
          </w:tcPr>
          <w:p w14:paraId="5A144D51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rFonts w:eastAsia="Calibri"/>
                <w:bCs/>
                <w:szCs w:val="28"/>
              </w:rPr>
              <w:t>Местонахождение</w:t>
            </w:r>
          </w:p>
        </w:tc>
      </w:tr>
      <w:tr w:rsidR="009972E4" w:rsidRPr="00F654D1" w14:paraId="6C6D15F3" w14:textId="77777777" w:rsidTr="009972E4">
        <w:tc>
          <w:tcPr>
            <w:tcW w:w="4785" w:type="dxa"/>
            <w:shd w:val="clear" w:color="auto" w:fill="auto"/>
          </w:tcPr>
          <w:p w14:paraId="56A9F086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Банковские реквизиты</w:t>
            </w:r>
          </w:p>
        </w:tc>
        <w:tc>
          <w:tcPr>
            <w:tcW w:w="4786" w:type="dxa"/>
            <w:shd w:val="clear" w:color="auto" w:fill="auto"/>
          </w:tcPr>
          <w:p w14:paraId="507D27CF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Банковские реквизиты</w:t>
            </w:r>
          </w:p>
        </w:tc>
      </w:tr>
      <w:tr w:rsidR="009972E4" w:rsidRPr="00F654D1" w14:paraId="6ECCEDE7" w14:textId="77777777" w:rsidTr="009972E4">
        <w:tc>
          <w:tcPr>
            <w:tcW w:w="4785" w:type="dxa"/>
            <w:shd w:val="clear" w:color="auto" w:fill="auto"/>
          </w:tcPr>
          <w:p w14:paraId="2FEFFEB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14:paraId="250C956B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ИНН</w:t>
            </w:r>
          </w:p>
        </w:tc>
      </w:tr>
      <w:tr w:rsidR="009972E4" w:rsidRPr="00F654D1" w14:paraId="025A3306" w14:textId="77777777" w:rsidTr="009972E4">
        <w:tc>
          <w:tcPr>
            <w:tcW w:w="4785" w:type="dxa"/>
            <w:shd w:val="clear" w:color="auto" w:fill="auto"/>
          </w:tcPr>
          <w:p w14:paraId="46CFB46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14:paraId="294976AA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БИК</w:t>
            </w:r>
          </w:p>
        </w:tc>
      </w:tr>
      <w:tr w:rsidR="009972E4" w:rsidRPr="00F654D1" w14:paraId="2474C672" w14:textId="77777777" w:rsidTr="009972E4">
        <w:tc>
          <w:tcPr>
            <w:tcW w:w="4785" w:type="dxa"/>
            <w:shd w:val="clear" w:color="auto" w:fill="auto"/>
          </w:tcPr>
          <w:p w14:paraId="596429CC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р/с</w:t>
            </w:r>
          </w:p>
        </w:tc>
        <w:tc>
          <w:tcPr>
            <w:tcW w:w="4786" w:type="dxa"/>
            <w:shd w:val="clear" w:color="auto" w:fill="auto"/>
          </w:tcPr>
          <w:p w14:paraId="72A44EED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р/с</w:t>
            </w:r>
          </w:p>
        </w:tc>
      </w:tr>
      <w:tr w:rsidR="009972E4" w:rsidRPr="00F654D1" w14:paraId="53067527" w14:textId="77777777" w:rsidTr="009972E4">
        <w:tc>
          <w:tcPr>
            <w:tcW w:w="4785" w:type="dxa"/>
            <w:shd w:val="clear" w:color="auto" w:fill="auto"/>
          </w:tcPr>
          <w:p w14:paraId="2EEDD011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л/с</w:t>
            </w:r>
          </w:p>
        </w:tc>
        <w:tc>
          <w:tcPr>
            <w:tcW w:w="4786" w:type="dxa"/>
            <w:shd w:val="clear" w:color="auto" w:fill="auto"/>
          </w:tcPr>
          <w:p w14:paraId="7453EF0B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л/с</w:t>
            </w:r>
          </w:p>
        </w:tc>
      </w:tr>
      <w:tr w:rsidR="009972E4" w:rsidRPr="00F654D1" w14:paraId="10173784" w14:textId="77777777" w:rsidTr="009972E4">
        <w:tc>
          <w:tcPr>
            <w:tcW w:w="4785" w:type="dxa"/>
            <w:shd w:val="clear" w:color="auto" w:fill="auto"/>
          </w:tcPr>
          <w:p w14:paraId="39C93242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Руководитель ____________________</w:t>
            </w:r>
          </w:p>
          <w:p w14:paraId="7699E6B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 w:val="20"/>
                <w:szCs w:val="20"/>
              </w:rPr>
            </w:pPr>
            <w:r w:rsidRPr="00F654D1">
              <w:rPr>
                <w:bCs/>
                <w:szCs w:val="28"/>
              </w:rPr>
              <w:t xml:space="preserve">                                   </w:t>
            </w:r>
            <w:r w:rsidRPr="00F654D1">
              <w:rPr>
                <w:bCs/>
                <w:sz w:val="20"/>
                <w:szCs w:val="20"/>
              </w:rPr>
              <w:t>(Ф.И.О.)</w:t>
            </w:r>
          </w:p>
        </w:tc>
        <w:tc>
          <w:tcPr>
            <w:tcW w:w="4786" w:type="dxa"/>
            <w:shd w:val="clear" w:color="auto" w:fill="auto"/>
          </w:tcPr>
          <w:p w14:paraId="0933F08B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Руководитель ____________________</w:t>
            </w:r>
          </w:p>
          <w:p w14:paraId="289FA8B0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 w:val="20"/>
                <w:szCs w:val="20"/>
              </w:rPr>
            </w:pPr>
            <w:r w:rsidRPr="00F654D1">
              <w:rPr>
                <w:bCs/>
                <w:szCs w:val="28"/>
              </w:rPr>
              <w:t xml:space="preserve">                                   </w:t>
            </w:r>
            <w:r w:rsidRPr="00F654D1">
              <w:rPr>
                <w:bCs/>
                <w:sz w:val="20"/>
                <w:szCs w:val="20"/>
              </w:rPr>
              <w:t>(Ф.И.О.)</w:t>
            </w:r>
          </w:p>
        </w:tc>
      </w:tr>
      <w:tr w:rsidR="009972E4" w:rsidRPr="00F654D1" w14:paraId="193310B6" w14:textId="77777777" w:rsidTr="009972E4">
        <w:tc>
          <w:tcPr>
            <w:tcW w:w="4785" w:type="dxa"/>
            <w:shd w:val="clear" w:color="auto" w:fill="auto"/>
          </w:tcPr>
          <w:p w14:paraId="65B972AE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М П</w:t>
            </w:r>
          </w:p>
        </w:tc>
        <w:tc>
          <w:tcPr>
            <w:tcW w:w="4786" w:type="dxa"/>
            <w:shd w:val="clear" w:color="auto" w:fill="auto"/>
          </w:tcPr>
          <w:p w14:paraId="1671721A" w14:textId="77777777" w:rsidR="009972E4" w:rsidRPr="00F654D1" w:rsidRDefault="009972E4" w:rsidP="002676E3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outlineLvl w:val="0"/>
              <w:rPr>
                <w:bCs/>
                <w:szCs w:val="28"/>
              </w:rPr>
            </w:pPr>
            <w:r w:rsidRPr="00F654D1">
              <w:rPr>
                <w:bCs/>
                <w:szCs w:val="28"/>
              </w:rPr>
              <w:t>М П</w:t>
            </w:r>
          </w:p>
        </w:tc>
      </w:tr>
    </w:tbl>
    <w:p w14:paraId="5714D19C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</w:p>
    <w:p w14:paraId="54BA300D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</w:p>
    <w:p w14:paraId="05D24F86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  <w:lang w:val="ru-RU"/>
        </w:rPr>
      </w:pPr>
    </w:p>
    <w:p w14:paraId="70417143" w14:textId="77777777" w:rsidR="001B4FD6" w:rsidRPr="00F654D1" w:rsidRDefault="001B4FD6" w:rsidP="002676E3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 xml:space="preserve">-------------------------------- </w:t>
      </w:r>
    </w:p>
    <w:p w14:paraId="19A31047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</w:p>
    <w:p w14:paraId="1FB42DDD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</w:p>
    <w:p w14:paraId="5E50485B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</w:p>
    <w:p w14:paraId="48F4B96E" w14:textId="77777777" w:rsidR="00AF6014" w:rsidRPr="00F654D1" w:rsidRDefault="009972E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  <w:r w:rsidRPr="00F654D1">
        <w:rPr>
          <w:sz w:val="26"/>
          <w:szCs w:val="26"/>
        </w:rPr>
        <w:t xml:space="preserve">                                                                                 </w:t>
      </w:r>
    </w:p>
    <w:p w14:paraId="6F7A79CA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489F2980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1D07FBBA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5650DB72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76FF8C30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44B1FD3B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7B4C9A92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44D2C096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6433038C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141BEF86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0EC09D1B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0E57DBD8" w14:textId="77777777" w:rsidR="00AF6014" w:rsidRPr="00F654D1" w:rsidRDefault="00AF6014" w:rsidP="00AF6014">
      <w:pPr>
        <w:spacing w:after="0" w:line="240" w:lineRule="auto"/>
        <w:ind w:left="0" w:right="0"/>
        <w:jc w:val="right"/>
        <w:rPr>
          <w:sz w:val="26"/>
          <w:szCs w:val="26"/>
          <w:lang w:val="ru-RU"/>
        </w:rPr>
      </w:pPr>
    </w:p>
    <w:p w14:paraId="5B99A870" w14:textId="77777777" w:rsidR="009972E4" w:rsidRPr="008A425D" w:rsidRDefault="009972E4" w:rsidP="00AF6014">
      <w:pPr>
        <w:spacing w:after="0" w:line="240" w:lineRule="auto"/>
        <w:ind w:left="0" w:right="0"/>
        <w:jc w:val="right"/>
        <w:rPr>
          <w:b/>
          <w:szCs w:val="28"/>
          <w:lang w:val="ru-RU"/>
        </w:rPr>
      </w:pPr>
      <w:r w:rsidRPr="008A425D">
        <w:rPr>
          <w:b/>
          <w:sz w:val="26"/>
          <w:szCs w:val="26"/>
        </w:rPr>
        <w:t xml:space="preserve">  </w:t>
      </w:r>
      <w:r w:rsidRPr="008A425D">
        <w:rPr>
          <w:b/>
          <w:szCs w:val="28"/>
        </w:rPr>
        <w:t>Приложение</w:t>
      </w:r>
      <w:r w:rsidR="00CD5E25">
        <w:rPr>
          <w:b/>
          <w:szCs w:val="28"/>
          <w:lang w:val="ru-RU"/>
        </w:rPr>
        <w:t xml:space="preserve"> №</w:t>
      </w:r>
      <w:r w:rsidRPr="008A425D">
        <w:rPr>
          <w:b/>
          <w:szCs w:val="28"/>
        </w:rPr>
        <w:t xml:space="preserve"> </w:t>
      </w:r>
      <w:r w:rsidR="004B2444" w:rsidRPr="008A425D">
        <w:rPr>
          <w:b/>
          <w:szCs w:val="28"/>
          <w:lang w:val="ru-RU"/>
        </w:rPr>
        <w:t>4 к Порядку</w:t>
      </w:r>
    </w:p>
    <w:p w14:paraId="30DFA8A8" w14:textId="77777777" w:rsidR="009972E4" w:rsidRPr="00F654D1" w:rsidRDefault="009972E4" w:rsidP="002676E3">
      <w:pPr>
        <w:spacing w:after="0" w:line="240" w:lineRule="auto"/>
        <w:ind w:left="0" w:right="0"/>
        <w:rPr>
          <w:sz w:val="26"/>
          <w:szCs w:val="26"/>
          <w:lang w:val="ru-RU"/>
        </w:rPr>
      </w:pPr>
    </w:p>
    <w:p w14:paraId="0F55F1F4" w14:textId="77777777" w:rsidR="009972E4" w:rsidRPr="00F654D1" w:rsidRDefault="009972E4" w:rsidP="002676E3">
      <w:pPr>
        <w:spacing w:after="0" w:line="240" w:lineRule="auto"/>
        <w:ind w:left="0" w:right="0"/>
        <w:jc w:val="center"/>
        <w:rPr>
          <w:b/>
          <w:szCs w:val="28"/>
        </w:rPr>
      </w:pPr>
      <w:r w:rsidRPr="00F654D1">
        <w:rPr>
          <w:b/>
          <w:szCs w:val="28"/>
        </w:rPr>
        <w:t>ОТЧЁТ</w:t>
      </w:r>
    </w:p>
    <w:p w14:paraId="6F2FC49A" w14:textId="77777777" w:rsidR="009972E4" w:rsidRPr="00F654D1" w:rsidRDefault="009972E4" w:rsidP="002676E3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F654D1">
        <w:rPr>
          <w:b/>
          <w:szCs w:val="28"/>
          <w:lang w:val="ru-RU"/>
        </w:rPr>
        <w:t>об использовании субсидии на иные цели</w:t>
      </w:r>
    </w:p>
    <w:p w14:paraId="1696332C" w14:textId="77777777" w:rsidR="009972E4" w:rsidRPr="00084E25" w:rsidRDefault="009972E4" w:rsidP="002676E3">
      <w:pPr>
        <w:spacing w:after="0" w:line="240" w:lineRule="auto"/>
        <w:ind w:left="0" w:right="0"/>
        <w:jc w:val="center"/>
        <w:rPr>
          <w:szCs w:val="28"/>
          <w:lang w:val="ru-RU"/>
        </w:rPr>
      </w:pPr>
      <w:r w:rsidRPr="00084E25">
        <w:rPr>
          <w:szCs w:val="28"/>
          <w:lang w:val="ru-RU"/>
        </w:rPr>
        <w:t>_________________________________________________</w:t>
      </w:r>
    </w:p>
    <w:p w14:paraId="1B35CFC4" w14:textId="77777777" w:rsidR="009972E4" w:rsidRPr="00F654D1" w:rsidRDefault="009972E4" w:rsidP="002676E3">
      <w:pPr>
        <w:spacing w:after="0" w:line="240" w:lineRule="auto"/>
        <w:ind w:left="0" w:right="0"/>
        <w:jc w:val="center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>(наименование муниципального бюджетного или автономного учреждения)</w:t>
      </w:r>
    </w:p>
    <w:p w14:paraId="7A704F31" w14:textId="77777777" w:rsidR="009972E4" w:rsidRPr="00F654D1" w:rsidRDefault="009972E4" w:rsidP="002676E3">
      <w:pPr>
        <w:spacing w:after="0" w:line="240" w:lineRule="auto"/>
        <w:ind w:left="0" w:right="0"/>
        <w:jc w:val="center"/>
        <w:rPr>
          <w:lang w:val="ru-RU"/>
        </w:rPr>
      </w:pPr>
    </w:p>
    <w:p w14:paraId="419B0575" w14:textId="77777777" w:rsidR="009972E4" w:rsidRPr="00F654D1" w:rsidRDefault="009972E4" w:rsidP="002676E3">
      <w:pPr>
        <w:spacing w:after="0" w:line="240" w:lineRule="auto"/>
        <w:ind w:left="0" w:right="0"/>
        <w:jc w:val="center"/>
        <w:rPr>
          <w:szCs w:val="28"/>
          <w:lang w:val="ru-RU"/>
        </w:rPr>
      </w:pPr>
      <w:r w:rsidRPr="00F654D1">
        <w:rPr>
          <w:szCs w:val="28"/>
          <w:lang w:val="ru-RU"/>
        </w:rPr>
        <w:t>за _______________________ 20___ года</w:t>
      </w:r>
    </w:p>
    <w:p w14:paraId="732D40AD" w14:textId="77777777" w:rsidR="009972E4" w:rsidRPr="00F654D1" w:rsidRDefault="009972E4" w:rsidP="002676E3">
      <w:pPr>
        <w:spacing w:after="0" w:line="240" w:lineRule="auto"/>
        <w:ind w:left="0" w:right="0"/>
        <w:rPr>
          <w:sz w:val="20"/>
          <w:szCs w:val="20"/>
          <w:lang w:val="ru-RU"/>
        </w:rPr>
      </w:pPr>
      <w:r w:rsidRPr="00F654D1">
        <w:rPr>
          <w:sz w:val="20"/>
          <w:szCs w:val="20"/>
          <w:lang w:val="ru-RU"/>
        </w:rPr>
        <w:t xml:space="preserve">                                                    </w:t>
      </w:r>
      <w:r w:rsidR="006578A4" w:rsidRPr="00F654D1">
        <w:rPr>
          <w:sz w:val="20"/>
          <w:szCs w:val="20"/>
          <w:lang w:val="ru-RU"/>
        </w:rPr>
        <w:t xml:space="preserve">                </w:t>
      </w:r>
      <w:r w:rsidRPr="00F654D1">
        <w:rPr>
          <w:sz w:val="20"/>
          <w:szCs w:val="20"/>
          <w:lang w:val="ru-RU"/>
        </w:rPr>
        <w:t xml:space="preserve"> (период с начала года)</w:t>
      </w:r>
    </w:p>
    <w:p w14:paraId="2A17319F" w14:textId="77777777" w:rsidR="009972E4" w:rsidRPr="00F654D1" w:rsidRDefault="009972E4" w:rsidP="002676E3">
      <w:pPr>
        <w:spacing w:after="0" w:line="240" w:lineRule="auto"/>
        <w:ind w:left="0" w:right="0"/>
        <w:rPr>
          <w:sz w:val="22"/>
          <w:lang w:val="ru-RU"/>
        </w:rPr>
      </w:pPr>
    </w:p>
    <w:tbl>
      <w:tblPr>
        <w:tblW w:w="1028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275"/>
        <w:gridCol w:w="1418"/>
        <w:gridCol w:w="1276"/>
        <w:gridCol w:w="1417"/>
        <w:gridCol w:w="1276"/>
        <w:gridCol w:w="1134"/>
      </w:tblGrid>
      <w:tr w:rsidR="003F0468" w:rsidRPr="001322B0" w14:paraId="7C33FD73" w14:textId="77777777" w:rsidTr="003F0468">
        <w:tc>
          <w:tcPr>
            <w:tcW w:w="644" w:type="dxa"/>
            <w:shd w:val="clear" w:color="auto" w:fill="auto"/>
          </w:tcPr>
          <w:p w14:paraId="56D77581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22C3C06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654D1">
              <w:rPr>
                <w:rFonts w:eastAsia="Calibri"/>
                <w:sz w:val="24"/>
                <w:szCs w:val="24"/>
                <w:lang w:val="ru-RU"/>
              </w:rPr>
              <w:t>Наименование субсидии (направления расходования субсидии)</w:t>
            </w:r>
          </w:p>
        </w:tc>
        <w:tc>
          <w:tcPr>
            <w:tcW w:w="1275" w:type="dxa"/>
            <w:shd w:val="clear" w:color="auto" w:fill="auto"/>
          </w:tcPr>
          <w:p w14:paraId="4AB96139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Код субсидии</w:t>
            </w:r>
          </w:p>
        </w:tc>
        <w:tc>
          <w:tcPr>
            <w:tcW w:w="1418" w:type="dxa"/>
            <w:shd w:val="clear" w:color="auto" w:fill="auto"/>
          </w:tcPr>
          <w:p w14:paraId="44D3A2D2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bCs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276" w:type="dxa"/>
            <w:shd w:val="clear" w:color="auto" w:fill="auto"/>
          </w:tcPr>
          <w:p w14:paraId="061A2756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654D1">
              <w:rPr>
                <w:rFonts w:eastAsia="Calibri"/>
                <w:sz w:val="24"/>
                <w:szCs w:val="24"/>
                <w:lang w:val="ru-RU"/>
              </w:rPr>
              <w:t>Остаток на начало</w:t>
            </w:r>
          </w:p>
          <w:p w14:paraId="3463C7F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654D1">
              <w:rPr>
                <w:rFonts w:eastAsia="Calibri"/>
                <w:sz w:val="24"/>
                <w:szCs w:val="24"/>
                <w:lang w:val="ru-RU"/>
              </w:rPr>
              <w:t>отчетного периода</w:t>
            </w:r>
          </w:p>
        </w:tc>
        <w:tc>
          <w:tcPr>
            <w:tcW w:w="1417" w:type="dxa"/>
            <w:shd w:val="clear" w:color="auto" w:fill="auto"/>
          </w:tcPr>
          <w:p w14:paraId="72FA16C7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Поступило из бюджета</w:t>
            </w:r>
          </w:p>
        </w:tc>
        <w:tc>
          <w:tcPr>
            <w:tcW w:w="1276" w:type="dxa"/>
            <w:shd w:val="clear" w:color="auto" w:fill="auto"/>
          </w:tcPr>
          <w:p w14:paraId="7F48D344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Кассовые расходы</w:t>
            </w:r>
          </w:p>
        </w:tc>
        <w:tc>
          <w:tcPr>
            <w:tcW w:w="1134" w:type="dxa"/>
          </w:tcPr>
          <w:p w14:paraId="27DDC506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654D1">
              <w:rPr>
                <w:rFonts w:eastAsia="Calibri"/>
                <w:sz w:val="24"/>
                <w:szCs w:val="24"/>
                <w:lang w:val="ru-RU"/>
              </w:rPr>
              <w:t>Остаток на конец</w:t>
            </w:r>
          </w:p>
          <w:p w14:paraId="01DC519F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654D1">
              <w:rPr>
                <w:rFonts w:eastAsia="Calibri"/>
                <w:sz w:val="24"/>
                <w:szCs w:val="24"/>
                <w:lang w:val="ru-RU"/>
              </w:rPr>
              <w:t>отчетного периода</w:t>
            </w:r>
          </w:p>
        </w:tc>
      </w:tr>
      <w:tr w:rsidR="003F0468" w:rsidRPr="00F654D1" w14:paraId="275C2C7C" w14:textId="77777777" w:rsidTr="003F0468">
        <w:tc>
          <w:tcPr>
            <w:tcW w:w="644" w:type="dxa"/>
            <w:shd w:val="clear" w:color="auto" w:fill="auto"/>
          </w:tcPr>
          <w:p w14:paraId="718F29E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C485153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D64AA1B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9DE9631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B349B1C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1C2F5BB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FDD3299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3EAF23F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F0468" w:rsidRPr="00F654D1" w14:paraId="64C5113D" w14:textId="77777777" w:rsidTr="003F0468">
        <w:trPr>
          <w:trHeight w:val="74"/>
        </w:trPr>
        <w:tc>
          <w:tcPr>
            <w:tcW w:w="644" w:type="dxa"/>
            <w:vMerge w:val="restart"/>
            <w:shd w:val="clear" w:color="auto" w:fill="auto"/>
          </w:tcPr>
          <w:p w14:paraId="16236379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ABC4F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Субсидия 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AF1CE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F5A5F5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EC9D7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862BD6C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099932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6FF82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0468" w:rsidRPr="00F654D1" w14:paraId="62EDFD12" w14:textId="77777777" w:rsidTr="003F0468">
        <w:trPr>
          <w:trHeight w:val="74"/>
        </w:trPr>
        <w:tc>
          <w:tcPr>
            <w:tcW w:w="644" w:type="dxa"/>
            <w:vMerge/>
            <w:shd w:val="clear" w:color="auto" w:fill="auto"/>
          </w:tcPr>
          <w:p w14:paraId="77334A64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B9DA7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FFA023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AF376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EE5333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7FA9616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5C7334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C67FB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0468" w:rsidRPr="00F654D1" w14:paraId="5C2E993A" w14:textId="77777777" w:rsidTr="003F0468">
        <w:trPr>
          <w:trHeight w:val="74"/>
        </w:trPr>
        <w:tc>
          <w:tcPr>
            <w:tcW w:w="644" w:type="dxa"/>
            <w:vMerge/>
            <w:shd w:val="clear" w:color="auto" w:fill="auto"/>
          </w:tcPr>
          <w:p w14:paraId="5F12832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3EC41D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F66EE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09F3CE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DAF5C8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213F297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4E6B24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10738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0468" w:rsidRPr="00F654D1" w14:paraId="32143361" w14:textId="77777777" w:rsidTr="003F0468">
        <w:trPr>
          <w:trHeight w:val="74"/>
        </w:trPr>
        <w:tc>
          <w:tcPr>
            <w:tcW w:w="644" w:type="dxa"/>
            <w:vMerge w:val="restart"/>
            <w:shd w:val="clear" w:color="auto" w:fill="auto"/>
          </w:tcPr>
          <w:p w14:paraId="02B93485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207BC1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  <w:r w:rsidRPr="00F654D1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7385FBF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BE21E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27EDD7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DC3729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3CE282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A5B1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0468" w:rsidRPr="00F654D1" w14:paraId="41A2272B" w14:textId="77777777" w:rsidTr="003F0468">
        <w:trPr>
          <w:trHeight w:val="74"/>
        </w:trPr>
        <w:tc>
          <w:tcPr>
            <w:tcW w:w="644" w:type="dxa"/>
            <w:vMerge/>
            <w:shd w:val="clear" w:color="auto" w:fill="auto"/>
          </w:tcPr>
          <w:p w14:paraId="4C03DD6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5208CB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28330F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23B7BB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0647AB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F82E54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2164A19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5650A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0468" w:rsidRPr="00F654D1" w14:paraId="05F8FF71" w14:textId="77777777" w:rsidTr="003F0468">
        <w:trPr>
          <w:trHeight w:val="74"/>
        </w:trPr>
        <w:tc>
          <w:tcPr>
            <w:tcW w:w="644" w:type="dxa"/>
            <w:vMerge/>
            <w:shd w:val="clear" w:color="auto" w:fill="auto"/>
          </w:tcPr>
          <w:p w14:paraId="04C5844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6F46BF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F9C967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B06137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8E4AEE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DD5F08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939631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598F0" w14:textId="77777777" w:rsidR="009972E4" w:rsidRPr="00F654D1" w:rsidRDefault="009972E4" w:rsidP="002676E3">
            <w:pPr>
              <w:spacing w:after="0" w:line="240" w:lineRule="auto"/>
              <w:ind w:left="0" w:righ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14:paraId="3C6C33C5" w14:textId="77777777" w:rsidR="009972E4" w:rsidRPr="00F654D1" w:rsidRDefault="009972E4" w:rsidP="002676E3">
      <w:pPr>
        <w:spacing w:after="0" w:line="240" w:lineRule="auto"/>
        <w:ind w:left="0" w:right="0"/>
        <w:rPr>
          <w:sz w:val="16"/>
          <w:szCs w:val="16"/>
        </w:rPr>
      </w:pPr>
    </w:p>
    <w:p w14:paraId="1E0ADC5E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>___________________________      _____________</w:t>
      </w:r>
    </w:p>
    <w:p w14:paraId="21B4C6C9" w14:textId="77777777" w:rsidR="009972E4" w:rsidRPr="00F654D1" w:rsidRDefault="009972E4" w:rsidP="002676E3">
      <w:pPr>
        <w:spacing w:after="0" w:line="240" w:lineRule="auto"/>
        <w:ind w:left="0" w:right="0"/>
        <w:rPr>
          <w:sz w:val="20"/>
          <w:szCs w:val="20"/>
        </w:rPr>
      </w:pPr>
      <w:r w:rsidRPr="00F654D1">
        <w:rPr>
          <w:sz w:val="20"/>
          <w:szCs w:val="20"/>
        </w:rPr>
        <w:t xml:space="preserve">  </w:t>
      </w:r>
      <w:r w:rsidR="003F0468" w:rsidRPr="00F654D1">
        <w:rPr>
          <w:sz w:val="20"/>
          <w:szCs w:val="20"/>
          <w:lang w:val="ru-RU"/>
        </w:rPr>
        <w:t xml:space="preserve">               </w:t>
      </w:r>
      <w:r w:rsidRPr="00F654D1">
        <w:rPr>
          <w:sz w:val="20"/>
          <w:szCs w:val="20"/>
        </w:rPr>
        <w:t xml:space="preserve">  (</w:t>
      </w:r>
      <w:proofErr w:type="gramStart"/>
      <w:r w:rsidRPr="00F654D1">
        <w:rPr>
          <w:sz w:val="20"/>
          <w:szCs w:val="20"/>
        </w:rPr>
        <w:t xml:space="preserve">руководитель)   </w:t>
      </w:r>
      <w:proofErr w:type="gramEnd"/>
      <w:r w:rsidRPr="00F654D1">
        <w:rPr>
          <w:sz w:val="20"/>
          <w:szCs w:val="20"/>
        </w:rPr>
        <w:t xml:space="preserve">                       </w:t>
      </w:r>
      <w:r w:rsidR="003F0468" w:rsidRPr="00F654D1">
        <w:rPr>
          <w:sz w:val="20"/>
          <w:szCs w:val="20"/>
          <w:lang w:val="ru-RU"/>
        </w:rPr>
        <w:t xml:space="preserve">          </w:t>
      </w:r>
      <w:r w:rsidRPr="00F654D1">
        <w:rPr>
          <w:sz w:val="20"/>
          <w:szCs w:val="20"/>
        </w:rPr>
        <w:t xml:space="preserve">              (подпись)</w:t>
      </w:r>
    </w:p>
    <w:p w14:paraId="2F3ACF2F" w14:textId="77777777" w:rsidR="009972E4" w:rsidRPr="00F654D1" w:rsidRDefault="009972E4" w:rsidP="002676E3">
      <w:pPr>
        <w:spacing w:after="0" w:line="240" w:lineRule="auto"/>
        <w:ind w:left="0" w:right="0"/>
        <w:rPr>
          <w:szCs w:val="28"/>
        </w:rPr>
      </w:pPr>
      <w:r w:rsidRPr="00F654D1">
        <w:t xml:space="preserve">                                                                           </w:t>
      </w:r>
    </w:p>
    <w:tbl>
      <w:tblPr>
        <w:tblW w:w="9634" w:type="dxa"/>
        <w:tblInd w:w="-7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53"/>
        <w:gridCol w:w="2129"/>
        <w:gridCol w:w="3252"/>
      </w:tblGrid>
      <w:tr w:rsidR="009972E4" w:rsidRPr="00F654D1" w14:paraId="7A21731F" w14:textId="77777777" w:rsidTr="009972E4">
        <w:trPr>
          <w:trHeight w:val="6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2B0075" w14:textId="77777777" w:rsidR="009972E4" w:rsidRPr="00F654D1" w:rsidRDefault="009972E4" w:rsidP="002676E3">
            <w:pPr>
              <w:spacing w:after="0" w:line="240" w:lineRule="auto"/>
              <w:ind w:left="0" w:right="0"/>
              <w:rPr>
                <w:szCs w:val="28"/>
              </w:rPr>
            </w:pPr>
            <w:r w:rsidRPr="00F654D1">
              <w:rPr>
                <w:szCs w:val="28"/>
              </w:rPr>
              <w:t>____________________________</w:t>
            </w:r>
          </w:p>
          <w:p w14:paraId="52BD8628" w14:textId="77777777" w:rsidR="009972E4" w:rsidRPr="00F654D1" w:rsidRDefault="009972E4" w:rsidP="003F0468">
            <w:pPr>
              <w:tabs>
                <w:tab w:val="right" w:pos="3983"/>
              </w:tabs>
              <w:spacing w:after="0" w:line="240" w:lineRule="auto"/>
              <w:ind w:left="0" w:right="0"/>
              <w:rPr>
                <w:sz w:val="20"/>
                <w:szCs w:val="20"/>
              </w:rPr>
            </w:pPr>
            <w:r w:rsidRPr="00F654D1">
              <w:t xml:space="preserve">          </w:t>
            </w:r>
            <w:r w:rsidRPr="00F654D1">
              <w:rPr>
                <w:sz w:val="20"/>
                <w:szCs w:val="20"/>
              </w:rPr>
              <w:t>(главный бухгалтер)</w:t>
            </w:r>
            <w:r w:rsidR="003F0468" w:rsidRPr="00F654D1">
              <w:rPr>
                <w:sz w:val="20"/>
                <w:szCs w:val="20"/>
              </w:rPr>
              <w:tab/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4BD09DE6" w14:textId="77777777" w:rsidR="009972E4" w:rsidRPr="00F654D1" w:rsidRDefault="009972E4" w:rsidP="002676E3">
            <w:pPr>
              <w:spacing w:after="0" w:line="240" w:lineRule="auto"/>
              <w:ind w:left="0" w:right="0"/>
              <w:rPr>
                <w:szCs w:val="28"/>
              </w:rPr>
            </w:pPr>
            <w:r w:rsidRPr="00F654D1">
              <w:rPr>
                <w:szCs w:val="28"/>
              </w:rPr>
              <w:t>_____________</w:t>
            </w:r>
          </w:p>
          <w:p w14:paraId="1D465394" w14:textId="77777777" w:rsidR="009972E4" w:rsidRPr="00F654D1" w:rsidRDefault="009972E4" w:rsidP="002676E3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F654D1">
              <w:rPr>
                <w:sz w:val="20"/>
                <w:szCs w:val="20"/>
              </w:rPr>
              <w:t>(подпись)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E011222" w14:textId="77777777" w:rsidR="009972E4" w:rsidRPr="00F654D1" w:rsidRDefault="009972E4" w:rsidP="002676E3">
            <w:pPr>
              <w:spacing w:after="0" w:line="240" w:lineRule="auto"/>
              <w:ind w:left="0" w:right="0"/>
              <w:jc w:val="center"/>
            </w:pPr>
          </w:p>
        </w:tc>
      </w:tr>
    </w:tbl>
    <w:p w14:paraId="704A651E" w14:textId="77777777" w:rsidR="009972E4" w:rsidRPr="00F654D1" w:rsidRDefault="009972E4" w:rsidP="002676E3">
      <w:pPr>
        <w:spacing w:after="0" w:line="240" w:lineRule="auto"/>
        <w:ind w:left="0" w:right="0"/>
      </w:pPr>
      <w:r w:rsidRPr="00F654D1">
        <w:t>М.П.</w:t>
      </w:r>
    </w:p>
    <w:p w14:paraId="71162FA6" w14:textId="77777777" w:rsidR="009972E4" w:rsidRPr="00F654D1" w:rsidRDefault="009972E4" w:rsidP="002676E3">
      <w:pPr>
        <w:spacing w:after="0" w:line="240" w:lineRule="auto"/>
        <w:ind w:left="0" w:right="0"/>
      </w:pPr>
      <w:r w:rsidRPr="00F654D1">
        <w:t xml:space="preserve">«___» ______________ 20___ г </w:t>
      </w:r>
    </w:p>
    <w:p w14:paraId="7B2EE7F7" w14:textId="77777777" w:rsidR="009972E4" w:rsidRPr="00F654D1" w:rsidRDefault="009972E4" w:rsidP="002676E3">
      <w:pPr>
        <w:spacing w:after="0" w:line="240" w:lineRule="auto"/>
        <w:ind w:left="0" w:right="0"/>
      </w:pPr>
    </w:p>
    <w:p w14:paraId="5185E7E4" w14:textId="77777777" w:rsidR="009972E4" w:rsidRPr="00F654D1" w:rsidRDefault="009972E4" w:rsidP="002676E3">
      <w:pPr>
        <w:spacing w:after="0" w:line="240" w:lineRule="auto"/>
        <w:ind w:left="0" w:right="0"/>
      </w:pPr>
    </w:p>
    <w:p w14:paraId="191DE4BB" w14:textId="77777777" w:rsidR="009972E4" w:rsidRPr="00F654D1" w:rsidRDefault="009972E4" w:rsidP="002676E3">
      <w:pPr>
        <w:spacing w:after="0" w:line="240" w:lineRule="auto"/>
        <w:ind w:left="0" w:right="0"/>
      </w:pPr>
    </w:p>
    <w:p w14:paraId="2ADC97AD" w14:textId="77777777" w:rsidR="001B4FD6" w:rsidRPr="00631C2F" w:rsidRDefault="001B4FD6" w:rsidP="002676E3">
      <w:pPr>
        <w:spacing w:after="0" w:line="240" w:lineRule="auto"/>
        <w:ind w:left="0" w:right="0"/>
        <w:rPr>
          <w:szCs w:val="28"/>
        </w:rPr>
      </w:pPr>
      <w:r w:rsidRPr="00F654D1">
        <w:rPr>
          <w:szCs w:val="28"/>
        </w:rPr>
        <w:t>--------------------------------</w:t>
      </w:r>
      <w:r w:rsidRPr="00631C2F">
        <w:rPr>
          <w:szCs w:val="28"/>
        </w:rPr>
        <w:t xml:space="preserve"> </w:t>
      </w:r>
    </w:p>
    <w:p w14:paraId="6BB39519" w14:textId="77777777" w:rsidR="005D3369" w:rsidRPr="005D3369" w:rsidRDefault="005D3369" w:rsidP="002676E3">
      <w:pPr>
        <w:spacing w:after="0" w:line="240" w:lineRule="auto"/>
        <w:ind w:left="0" w:right="0"/>
        <w:jc w:val="left"/>
        <w:rPr>
          <w:szCs w:val="28"/>
          <w:lang w:val="ru-RU"/>
        </w:rPr>
      </w:pPr>
    </w:p>
    <w:sectPr w:rsidR="005D3369" w:rsidRPr="005D3369" w:rsidSect="006B26A2">
      <w:pgSz w:w="11904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255"/>
    <w:multiLevelType w:val="hybridMultilevel"/>
    <w:tmpl w:val="DBB8D596"/>
    <w:lvl w:ilvl="0" w:tplc="7FCE6B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0B1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C98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0E69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08A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215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A08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D9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22C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45470"/>
    <w:multiLevelType w:val="multilevel"/>
    <w:tmpl w:val="1BA6F4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3250A"/>
    <w:multiLevelType w:val="hybridMultilevel"/>
    <w:tmpl w:val="422CE3D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491C6D1D"/>
    <w:multiLevelType w:val="hybridMultilevel"/>
    <w:tmpl w:val="68FAA054"/>
    <w:lvl w:ilvl="0" w:tplc="23D637A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8B6BE">
      <w:start w:val="1"/>
      <w:numFmt w:val="lowerLetter"/>
      <w:lvlText w:val="%2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5E0F50">
      <w:start w:val="1"/>
      <w:numFmt w:val="lowerRoman"/>
      <w:lvlText w:val="%3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6379C">
      <w:start w:val="1"/>
      <w:numFmt w:val="decimal"/>
      <w:lvlText w:val="%4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A9C48">
      <w:start w:val="1"/>
      <w:numFmt w:val="lowerLetter"/>
      <w:lvlText w:val="%5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C6A88">
      <w:start w:val="1"/>
      <w:numFmt w:val="lowerRoman"/>
      <w:lvlText w:val="%6"/>
      <w:lvlJc w:val="left"/>
      <w:pPr>
        <w:ind w:left="6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0C8EC">
      <w:start w:val="1"/>
      <w:numFmt w:val="decimal"/>
      <w:lvlText w:val="%7"/>
      <w:lvlJc w:val="left"/>
      <w:pPr>
        <w:ind w:left="6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69BB8">
      <w:start w:val="1"/>
      <w:numFmt w:val="lowerLetter"/>
      <w:lvlText w:val="%8"/>
      <w:lvlJc w:val="left"/>
      <w:pPr>
        <w:ind w:left="7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80616">
      <w:start w:val="1"/>
      <w:numFmt w:val="lowerRoman"/>
      <w:lvlText w:val="%9"/>
      <w:lvlJc w:val="left"/>
      <w:pPr>
        <w:ind w:left="8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52B2C"/>
    <w:multiLevelType w:val="hybridMultilevel"/>
    <w:tmpl w:val="66F05ABA"/>
    <w:lvl w:ilvl="0" w:tplc="97C00A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D7B58"/>
    <w:multiLevelType w:val="multilevel"/>
    <w:tmpl w:val="3F0E61D0"/>
    <w:lvl w:ilvl="0">
      <w:start w:val="4"/>
      <w:numFmt w:val="decimal"/>
      <w:lvlText w:val="%1.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075057"/>
    <w:multiLevelType w:val="hybridMultilevel"/>
    <w:tmpl w:val="B0FC2B16"/>
    <w:lvl w:ilvl="0" w:tplc="46489B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079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36E2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4F0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C58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8E1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42D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8FB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48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D32013"/>
    <w:multiLevelType w:val="hybridMultilevel"/>
    <w:tmpl w:val="80E42444"/>
    <w:lvl w:ilvl="0" w:tplc="B536740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2AB80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2F40E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B0ABE8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C66B0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43D56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F566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501A7E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E3240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282"/>
    <w:rsid w:val="00010DCD"/>
    <w:rsid w:val="00037F6B"/>
    <w:rsid w:val="0006674E"/>
    <w:rsid w:val="0008362A"/>
    <w:rsid w:val="00084E25"/>
    <w:rsid w:val="000933EA"/>
    <w:rsid w:val="000A2D81"/>
    <w:rsid w:val="000C3888"/>
    <w:rsid w:val="000E2CCF"/>
    <w:rsid w:val="001150D1"/>
    <w:rsid w:val="001322B0"/>
    <w:rsid w:val="001363B1"/>
    <w:rsid w:val="001B4FD6"/>
    <w:rsid w:val="001C2AE6"/>
    <w:rsid w:val="001F143C"/>
    <w:rsid w:val="002676E3"/>
    <w:rsid w:val="00317218"/>
    <w:rsid w:val="00340539"/>
    <w:rsid w:val="00390C2A"/>
    <w:rsid w:val="003A552E"/>
    <w:rsid w:val="003F0468"/>
    <w:rsid w:val="00413567"/>
    <w:rsid w:val="004171C2"/>
    <w:rsid w:val="004174C5"/>
    <w:rsid w:val="004748ED"/>
    <w:rsid w:val="004B2444"/>
    <w:rsid w:val="0053042F"/>
    <w:rsid w:val="005344CB"/>
    <w:rsid w:val="005A158D"/>
    <w:rsid w:val="005D3369"/>
    <w:rsid w:val="00631C2F"/>
    <w:rsid w:val="00643293"/>
    <w:rsid w:val="00643491"/>
    <w:rsid w:val="0064467D"/>
    <w:rsid w:val="006578A4"/>
    <w:rsid w:val="006716E2"/>
    <w:rsid w:val="006853A9"/>
    <w:rsid w:val="006B26A2"/>
    <w:rsid w:val="00721BB3"/>
    <w:rsid w:val="00744C46"/>
    <w:rsid w:val="007820B7"/>
    <w:rsid w:val="007A0626"/>
    <w:rsid w:val="007D0C08"/>
    <w:rsid w:val="007E640E"/>
    <w:rsid w:val="00813555"/>
    <w:rsid w:val="00873C0C"/>
    <w:rsid w:val="00893665"/>
    <w:rsid w:val="008A425D"/>
    <w:rsid w:val="008B4342"/>
    <w:rsid w:val="008F0C3B"/>
    <w:rsid w:val="00912C52"/>
    <w:rsid w:val="009653F5"/>
    <w:rsid w:val="00967CBB"/>
    <w:rsid w:val="0099140B"/>
    <w:rsid w:val="009972E4"/>
    <w:rsid w:val="009A14AB"/>
    <w:rsid w:val="009A6673"/>
    <w:rsid w:val="009B0DB9"/>
    <w:rsid w:val="00A54EB0"/>
    <w:rsid w:val="00A7760D"/>
    <w:rsid w:val="00AF6014"/>
    <w:rsid w:val="00B021E9"/>
    <w:rsid w:val="00B07E69"/>
    <w:rsid w:val="00B30565"/>
    <w:rsid w:val="00B61D3A"/>
    <w:rsid w:val="00BD6C64"/>
    <w:rsid w:val="00BE783D"/>
    <w:rsid w:val="00C22ED3"/>
    <w:rsid w:val="00C96D7A"/>
    <w:rsid w:val="00CD5E25"/>
    <w:rsid w:val="00CE4924"/>
    <w:rsid w:val="00D17967"/>
    <w:rsid w:val="00D44E39"/>
    <w:rsid w:val="00D5480B"/>
    <w:rsid w:val="00D55232"/>
    <w:rsid w:val="00D62282"/>
    <w:rsid w:val="00D811C8"/>
    <w:rsid w:val="00DB2841"/>
    <w:rsid w:val="00DB72B9"/>
    <w:rsid w:val="00DC6E4E"/>
    <w:rsid w:val="00E0544A"/>
    <w:rsid w:val="00E541EF"/>
    <w:rsid w:val="00E56CE6"/>
    <w:rsid w:val="00E8040F"/>
    <w:rsid w:val="00EA4DDE"/>
    <w:rsid w:val="00ED10AF"/>
    <w:rsid w:val="00EE4BD7"/>
    <w:rsid w:val="00F01648"/>
    <w:rsid w:val="00F26D81"/>
    <w:rsid w:val="00F37F16"/>
    <w:rsid w:val="00F654D1"/>
    <w:rsid w:val="00F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295"/>
  <w15:docId w15:val="{3273DC0B-CFFA-4A4B-8947-25CD1E96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8A4"/>
    <w:pPr>
      <w:spacing w:after="14" w:line="268" w:lineRule="auto"/>
      <w:ind w:left="10" w:right="84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4" w:line="269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171C2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22E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5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23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5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22</Pages>
  <Words>5504</Words>
  <Characters>31375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Земфира Радиковна</cp:lastModifiedBy>
  <cp:revision>80</cp:revision>
  <cp:lastPrinted>2021-07-16T04:35:00Z</cp:lastPrinted>
  <dcterms:created xsi:type="dcterms:W3CDTF">2021-07-09T04:50:00Z</dcterms:created>
  <dcterms:modified xsi:type="dcterms:W3CDTF">2023-06-09T09:57:00Z</dcterms:modified>
</cp:coreProperties>
</file>