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C6716" w:rsidTr="005F0374">
        <w:trPr>
          <w:trHeight w:val="3684"/>
        </w:trPr>
        <w:tc>
          <w:tcPr>
            <w:tcW w:w="4785" w:type="dxa"/>
          </w:tcPr>
          <w:p w:rsidR="004C6716" w:rsidRDefault="004C6716" w:rsidP="00686E81">
            <w:pPr>
              <w:ind w:right="-111"/>
              <w:jc w:val="center"/>
              <w:rPr>
                <w:b/>
                <w:bCs/>
                <w:sz w:val="28"/>
                <w:szCs w:val="28"/>
              </w:rPr>
            </w:pPr>
            <w:r>
              <w:rPr>
                <w:b/>
                <w:bCs/>
                <w:sz w:val="28"/>
                <w:szCs w:val="28"/>
              </w:rPr>
              <w:t>СОВЕТ ДЕПУТАТОВ</w:t>
            </w:r>
            <w:r>
              <w:rPr>
                <w:b/>
                <w:bCs/>
                <w:sz w:val="28"/>
                <w:szCs w:val="28"/>
              </w:rPr>
              <w:br/>
              <w:t xml:space="preserve">МУНИЦИПАЛЬНОГО ОБРАЗОВАНИЯ </w:t>
            </w:r>
          </w:p>
          <w:p w:rsidR="004C6716" w:rsidRDefault="004C6716" w:rsidP="00686E81">
            <w:pPr>
              <w:ind w:right="-111"/>
              <w:jc w:val="center"/>
              <w:rPr>
                <w:b/>
                <w:bCs/>
                <w:sz w:val="28"/>
                <w:szCs w:val="28"/>
              </w:rPr>
            </w:pPr>
            <w:r>
              <w:rPr>
                <w:b/>
                <w:bCs/>
                <w:sz w:val="28"/>
                <w:szCs w:val="28"/>
              </w:rPr>
              <w:t>ЛЕНИНСКИЙ СЕЛЬСОВЕТ</w:t>
            </w:r>
          </w:p>
          <w:p w:rsidR="004C6716" w:rsidRDefault="004C6716" w:rsidP="00686E81">
            <w:pPr>
              <w:ind w:right="-111"/>
              <w:jc w:val="center"/>
              <w:rPr>
                <w:b/>
                <w:bCs/>
                <w:sz w:val="28"/>
                <w:szCs w:val="28"/>
              </w:rPr>
            </w:pPr>
            <w:r>
              <w:rPr>
                <w:b/>
                <w:bCs/>
                <w:sz w:val="28"/>
                <w:szCs w:val="28"/>
              </w:rPr>
              <w:t xml:space="preserve">ОРЕНБУРГСКОГО РАЙОНА ОРЕНБУРГСКОЙ ОБЛАСТИ пятый созыв </w:t>
            </w:r>
          </w:p>
          <w:p w:rsidR="004C6716" w:rsidRDefault="004C6716" w:rsidP="00686E81">
            <w:pPr>
              <w:ind w:right="-111"/>
              <w:jc w:val="center"/>
              <w:rPr>
                <w:b/>
                <w:bCs/>
                <w:sz w:val="28"/>
                <w:szCs w:val="28"/>
              </w:rPr>
            </w:pPr>
          </w:p>
          <w:p w:rsidR="004C6716" w:rsidRDefault="004C6716" w:rsidP="00686E81">
            <w:pPr>
              <w:ind w:right="-111"/>
              <w:jc w:val="center"/>
              <w:rPr>
                <w:b/>
                <w:bCs/>
                <w:sz w:val="28"/>
                <w:szCs w:val="28"/>
              </w:rPr>
            </w:pPr>
            <w:proofErr w:type="gramStart"/>
            <w:r>
              <w:rPr>
                <w:b/>
                <w:bCs/>
                <w:sz w:val="28"/>
                <w:szCs w:val="28"/>
              </w:rPr>
              <w:t>Р</w:t>
            </w:r>
            <w:proofErr w:type="gramEnd"/>
            <w:r>
              <w:rPr>
                <w:b/>
                <w:bCs/>
                <w:sz w:val="28"/>
                <w:szCs w:val="28"/>
              </w:rPr>
              <w:t xml:space="preserve"> Е Ш Е Н И Е</w:t>
            </w:r>
          </w:p>
          <w:p w:rsidR="004C6716" w:rsidRDefault="004C6716" w:rsidP="00686E81">
            <w:pPr>
              <w:ind w:right="-111"/>
              <w:jc w:val="center"/>
              <w:rPr>
                <w:b/>
                <w:bCs/>
                <w:sz w:val="28"/>
                <w:szCs w:val="28"/>
              </w:rPr>
            </w:pPr>
          </w:p>
          <w:p w:rsidR="004C6716" w:rsidRDefault="005F0374" w:rsidP="009E5059">
            <w:pPr>
              <w:ind w:right="-111"/>
              <w:jc w:val="center"/>
              <w:rPr>
                <w:sz w:val="28"/>
              </w:rPr>
            </w:pPr>
            <w:r w:rsidRPr="005F0374">
              <w:rPr>
                <w:bCs/>
                <w:sz w:val="28"/>
                <w:szCs w:val="28"/>
              </w:rPr>
              <w:t xml:space="preserve">10 октября 2025 года </w:t>
            </w:r>
            <w:r>
              <w:rPr>
                <w:bCs/>
                <w:sz w:val="28"/>
                <w:szCs w:val="28"/>
              </w:rPr>
              <w:t xml:space="preserve"> № </w:t>
            </w:r>
            <w:r w:rsidR="009E5059">
              <w:rPr>
                <w:bCs/>
                <w:sz w:val="28"/>
                <w:szCs w:val="28"/>
              </w:rPr>
              <w:t>5</w:t>
            </w:r>
          </w:p>
        </w:tc>
        <w:tc>
          <w:tcPr>
            <w:tcW w:w="4786" w:type="dxa"/>
          </w:tcPr>
          <w:p w:rsidR="004C6716" w:rsidRDefault="004C6716" w:rsidP="00686E81">
            <w:pPr>
              <w:rPr>
                <w:sz w:val="28"/>
              </w:rPr>
            </w:pPr>
          </w:p>
        </w:tc>
      </w:tr>
      <w:tr w:rsidR="004C6716" w:rsidTr="00686E81">
        <w:tc>
          <w:tcPr>
            <w:tcW w:w="4785" w:type="dxa"/>
          </w:tcPr>
          <w:p w:rsidR="004C6716" w:rsidRPr="004C6716" w:rsidRDefault="004C6716" w:rsidP="004C6716">
            <w:pPr>
              <w:pStyle w:val="a4"/>
              <w:rPr>
                <w:sz w:val="28"/>
                <w:szCs w:val="28"/>
              </w:rPr>
            </w:pPr>
            <w:r w:rsidRPr="004C6716">
              <w:rPr>
                <w:sz w:val="28"/>
                <w:szCs w:val="28"/>
              </w:rPr>
              <w:t xml:space="preserve">О создании депутатской (партийной) </w:t>
            </w:r>
          </w:p>
          <w:p w:rsidR="004C6716" w:rsidRPr="004C6716" w:rsidRDefault="004C6716" w:rsidP="004C6716">
            <w:pPr>
              <w:pStyle w:val="a4"/>
              <w:rPr>
                <w:sz w:val="28"/>
                <w:szCs w:val="28"/>
              </w:rPr>
            </w:pPr>
            <w:r>
              <w:rPr>
                <w:sz w:val="28"/>
                <w:szCs w:val="28"/>
              </w:rPr>
              <w:t>группы Партии «ЕДИНАЯ РОССИЯ»</w:t>
            </w:r>
          </w:p>
        </w:tc>
        <w:tc>
          <w:tcPr>
            <w:tcW w:w="4786" w:type="dxa"/>
          </w:tcPr>
          <w:p w:rsidR="004C6716" w:rsidRDefault="004C6716" w:rsidP="00686E81">
            <w:pPr>
              <w:rPr>
                <w:sz w:val="28"/>
              </w:rPr>
            </w:pPr>
          </w:p>
        </w:tc>
      </w:tr>
    </w:tbl>
    <w:p w:rsidR="004C6716" w:rsidRDefault="004C6716" w:rsidP="004C6716">
      <w:pPr>
        <w:shd w:val="clear" w:color="auto" w:fill="FFFFFF"/>
        <w:autoSpaceDE w:val="0"/>
        <w:autoSpaceDN w:val="0"/>
        <w:adjustRightInd w:val="0"/>
        <w:ind w:firstLine="709"/>
        <w:jc w:val="both"/>
        <w:rPr>
          <w:sz w:val="28"/>
        </w:rPr>
      </w:pPr>
    </w:p>
    <w:p w:rsidR="004C6716" w:rsidRPr="005F0374" w:rsidRDefault="004C6716" w:rsidP="005F0374">
      <w:pPr>
        <w:pStyle w:val="a4"/>
        <w:ind w:firstLine="709"/>
        <w:jc w:val="both"/>
        <w:rPr>
          <w:b/>
          <w:sz w:val="28"/>
          <w:szCs w:val="28"/>
        </w:rPr>
      </w:pPr>
      <w:r w:rsidRPr="005F0374">
        <w:rPr>
          <w:sz w:val="28"/>
          <w:szCs w:val="28"/>
        </w:rPr>
        <w:t xml:space="preserve">На основании части 1 статьи 18 Федерального закона от 20.03.2025 № 33-ФЗ «Об общих принципах организации местного самоуправления в единой системе публичной власти», руководствуясь статьей 22 Устава муниципального образования Ленинский сельсовет Оренбургского района Оренбургской области, статьей 10 Регламента Совета депутатов муниципального образования Ленинский сельсовет Оренбургского района Оренбургской области, Совет депутатов </w:t>
      </w:r>
      <w:r w:rsidRPr="005F0374">
        <w:rPr>
          <w:b/>
          <w:sz w:val="28"/>
          <w:szCs w:val="28"/>
        </w:rPr>
        <w:t>РЕШИЛ:</w:t>
      </w:r>
    </w:p>
    <w:p w:rsidR="004C6716" w:rsidRPr="005F0374" w:rsidRDefault="004C6716" w:rsidP="005F0374">
      <w:pPr>
        <w:pStyle w:val="a4"/>
        <w:ind w:firstLine="709"/>
        <w:jc w:val="both"/>
        <w:rPr>
          <w:sz w:val="28"/>
          <w:szCs w:val="28"/>
        </w:rPr>
      </w:pPr>
      <w:r w:rsidRPr="005F0374">
        <w:rPr>
          <w:sz w:val="28"/>
          <w:szCs w:val="28"/>
        </w:rPr>
        <w:t>1. Зарегистрировать в Совете депутатов муниципального образования Ленинский сельсовет Оренбургского района Оренбургской области депутатскую (партийную) группу местного отделения Партии «ЕДИНАЯ РОССИЯ» в составе</w:t>
      </w:r>
      <w:r w:rsidR="007F1428">
        <w:rPr>
          <w:sz w:val="28"/>
          <w:szCs w:val="28"/>
        </w:rPr>
        <w:t xml:space="preserve"> </w:t>
      </w:r>
      <w:proofErr w:type="gramStart"/>
      <w:r w:rsidR="007F1428">
        <w:rPr>
          <w:sz w:val="28"/>
          <w:szCs w:val="28"/>
        </w:rPr>
        <w:t>согласно приложения</w:t>
      </w:r>
      <w:proofErr w:type="gramEnd"/>
      <w:r w:rsidR="007F1428">
        <w:rPr>
          <w:sz w:val="28"/>
          <w:szCs w:val="28"/>
        </w:rPr>
        <w:t>.</w:t>
      </w:r>
    </w:p>
    <w:p w:rsidR="004C6716" w:rsidRPr="005F0374" w:rsidRDefault="004C6716" w:rsidP="005F0374">
      <w:pPr>
        <w:pStyle w:val="a4"/>
        <w:ind w:firstLine="709"/>
        <w:jc w:val="both"/>
        <w:rPr>
          <w:sz w:val="28"/>
          <w:szCs w:val="28"/>
        </w:rPr>
      </w:pPr>
      <w:r w:rsidRPr="005F0374">
        <w:rPr>
          <w:sz w:val="28"/>
          <w:szCs w:val="28"/>
        </w:rPr>
        <w:t>2. Решение вступает в силу со дня подписания и подлежит обнародованию.</w:t>
      </w:r>
    </w:p>
    <w:p w:rsidR="004C6716" w:rsidRDefault="004C6716" w:rsidP="004C6716">
      <w:pPr>
        <w:ind w:firstLine="709"/>
        <w:jc w:val="both"/>
        <w:rPr>
          <w:sz w:val="28"/>
          <w:szCs w:val="28"/>
        </w:rPr>
      </w:pPr>
    </w:p>
    <w:p w:rsidR="004C6716" w:rsidRPr="000E3922" w:rsidRDefault="004C6716" w:rsidP="004C6716">
      <w:pPr>
        <w:jc w:val="both"/>
        <w:rPr>
          <w:sz w:val="28"/>
          <w:szCs w:val="28"/>
        </w:rPr>
      </w:pPr>
    </w:p>
    <w:p w:rsidR="004C6716" w:rsidRDefault="004C6716" w:rsidP="004C6716">
      <w:pPr>
        <w:jc w:val="both"/>
        <w:rPr>
          <w:sz w:val="28"/>
          <w:szCs w:val="28"/>
        </w:rPr>
      </w:pPr>
      <w:r>
        <w:rPr>
          <w:sz w:val="28"/>
          <w:szCs w:val="28"/>
        </w:rPr>
        <w:t>Председатель  Совета депутатов</w:t>
      </w:r>
      <w:r w:rsidRPr="00A30BFB">
        <w:rPr>
          <w:sz w:val="28"/>
          <w:szCs w:val="28"/>
        </w:rPr>
        <w:t xml:space="preserve">                     </w:t>
      </w:r>
      <w:r>
        <w:rPr>
          <w:sz w:val="28"/>
          <w:szCs w:val="28"/>
        </w:rPr>
        <w:t xml:space="preserve">                              </w:t>
      </w:r>
      <w:r w:rsidRPr="00A30BFB">
        <w:rPr>
          <w:sz w:val="28"/>
          <w:szCs w:val="28"/>
        </w:rPr>
        <w:t xml:space="preserve"> </w:t>
      </w:r>
      <w:r>
        <w:rPr>
          <w:sz w:val="28"/>
          <w:szCs w:val="28"/>
        </w:rPr>
        <w:t>Н.В. Бондарев</w:t>
      </w:r>
    </w:p>
    <w:p w:rsidR="005F0374" w:rsidRDefault="005F0374" w:rsidP="004C6716">
      <w:pPr>
        <w:jc w:val="both"/>
        <w:rPr>
          <w:sz w:val="28"/>
          <w:szCs w:val="28"/>
        </w:rPr>
      </w:pPr>
    </w:p>
    <w:p w:rsidR="004C6716" w:rsidRDefault="004C6716"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7F1428" w:rsidP="004C6716">
      <w:pPr>
        <w:jc w:val="both"/>
        <w:rPr>
          <w:sz w:val="28"/>
          <w:szCs w:val="28"/>
        </w:rPr>
      </w:pPr>
    </w:p>
    <w:p w:rsidR="007F1428" w:rsidRDefault="00C2333B" w:rsidP="004C6716">
      <w:pPr>
        <w:jc w:val="both"/>
        <w:rPr>
          <w:sz w:val="28"/>
          <w:szCs w:val="28"/>
        </w:rPr>
      </w:pPr>
      <w:r>
        <w:rPr>
          <w:sz w:val="28"/>
          <w:szCs w:val="28"/>
        </w:rPr>
        <w:t xml:space="preserve"> </w:t>
      </w:r>
    </w:p>
    <w:p w:rsidR="004C6716" w:rsidRDefault="004C6716" w:rsidP="004C6716">
      <w:pPr>
        <w:jc w:val="both"/>
        <w:rPr>
          <w:sz w:val="22"/>
          <w:szCs w:val="22"/>
        </w:rPr>
      </w:pPr>
      <w:r w:rsidRPr="00966836">
        <w:rPr>
          <w:sz w:val="22"/>
          <w:szCs w:val="22"/>
        </w:rPr>
        <w:t xml:space="preserve">Разослано: </w:t>
      </w:r>
      <w:proofErr w:type="spellStart"/>
      <w:r w:rsidRPr="00966836">
        <w:rPr>
          <w:sz w:val="22"/>
          <w:szCs w:val="22"/>
        </w:rPr>
        <w:t>орготделу</w:t>
      </w:r>
      <w:proofErr w:type="spellEnd"/>
      <w:r w:rsidRPr="00966836">
        <w:rPr>
          <w:sz w:val="22"/>
          <w:szCs w:val="22"/>
        </w:rPr>
        <w:t xml:space="preserve"> администрации МО Оренбургский район, прокуратуре района, в дело.</w:t>
      </w:r>
    </w:p>
    <w:p w:rsidR="007F1428" w:rsidRDefault="007F1428" w:rsidP="004C6716">
      <w:pPr>
        <w:jc w:val="both"/>
        <w:rPr>
          <w:sz w:val="22"/>
          <w:szCs w:val="22"/>
        </w:rPr>
      </w:pPr>
    </w:p>
    <w:p w:rsidR="007F1428" w:rsidRDefault="007F1428" w:rsidP="004C6716">
      <w:pPr>
        <w:jc w:val="both"/>
        <w:rPr>
          <w:sz w:val="22"/>
          <w:szCs w:val="22"/>
        </w:rPr>
      </w:pPr>
    </w:p>
    <w:p w:rsidR="00057D7B" w:rsidRDefault="007F1428" w:rsidP="007F1428">
      <w:pPr>
        <w:spacing w:line="360" w:lineRule="auto"/>
        <w:ind w:left="5812"/>
        <w:rPr>
          <w:sz w:val="26"/>
          <w:szCs w:val="26"/>
        </w:rPr>
      </w:pPr>
      <w:r>
        <w:rPr>
          <w:sz w:val="26"/>
          <w:szCs w:val="26"/>
        </w:rPr>
        <w:lastRenderedPageBreak/>
        <w:t>Приложение к решению</w:t>
      </w:r>
      <w:r w:rsidR="00057D7B">
        <w:rPr>
          <w:sz w:val="26"/>
          <w:szCs w:val="26"/>
        </w:rPr>
        <w:t xml:space="preserve"> </w:t>
      </w:r>
    </w:p>
    <w:p w:rsidR="007F1428" w:rsidRDefault="00057D7B" w:rsidP="007F1428">
      <w:pPr>
        <w:spacing w:line="360" w:lineRule="auto"/>
        <w:ind w:left="5812"/>
        <w:rPr>
          <w:sz w:val="26"/>
          <w:szCs w:val="26"/>
        </w:rPr>
      </w:pPr>
      <w:r>
        <w:rPr>
          <w:sz w:val="26"/>
          <w:szCs w:val="26"/>
        </w:rPr>
        <w:t xml:space="preserve">от 10.10.2025 № </w:t>
      </w:r>
      <w:r w:rsidR="009E5059">
        <w:rPr>
          <w:sz w:val="26"/>
          <w:szCs w:val="26"/>
        </w:rPr>
        <w:t>5</w:t>
      </w:r>
      <w:bookmarkStart w:id="0" w:name="_GoBack"/>
      <w:bookmarkEnd w:id="0"/>
    </w:p>
    <w:p w:rsidR="007F1428" w:rsidRDefault="007F1428" w:rsidP="007F1428">
      <w:pPr>
        <w:spacing w:line="360" w:lineRule="auto"/>
        <w:rPr>
          <w:sz w:val="26"/>
          <w:szCs w:val="26"/>
        </w:rPr>
      </w:pPr>
    </w:p>
    <w:p w:rsidR="007F1428" w:rsidRPr="005E168E" w:rsidRDefault="007F1428" w:rsidP="007F1428">
      <w:pPr>
        <w:jc w:val="center"/>
        <w:rPr>
          <w:sz w:val="26"/>
          <w:szCs w:val="26"/>
        </w:rPr>
      </w:pPr>
      <w:r>
        <w:rPr>
          <w:sz w:val="26"/>
          <w:szCs w:val="26"/>
        </w:rPr>
        <w:t xml:space="preserve">Состав депутатской группы </w:t>
      </w:r>
      <w:r w:rsidRPr="005E168E">
        <w:rPr>
          <w:sz w:val="26"/>
          <w:szCs w:val="26"/>
        </w:rPr>
        <w:t>депутатской (партийной)</w:t>
      </w:r>
    </w:p>
    <w:p w:rsidR="007F1428" w:rsidRDefault="007F1428" w:rsidP="007F1428">
      <w:pPr>
        <w:jc w:val="center"/>
        <w:rPr>
          <w:sz w:val="26"/>
          <w:szCs w:val="26"/>
        </w:rPr>
      </w:pPr>
      <w:r w:rsidRPr="005E168E">
        <w:rPr>
          <w:sz w:val="26"/>
          <w:szCs w:val="26"/>
        </w:rPr>
        <w:t>группы Партии «ЕДИНАЯ РОССИЯ»</w:t>
      </w:r>
      <w:r>
        <w:rPr>
          <w:sz w:val="26"/>
          <w:szCs w:val="26"/>
        </w:rPr>
        <w:t xml:space="preserve"> </w:t>
      </w:r>
    </w:p>
    <w:p w:rsidR="007F1428" w:rsidRDefault="007F1428" w:rsidP="007F1428">
      <w:pPr>
        <w:jc w:val="center"/>
        <w:rPr>
          <w:sz w:val="26"/>
          <w:szCs w:val="26"/>
        </w:rPr>
      </w:pPr>
      <w:r>
        <w:rPr>
          <w:sz w:val="26"/>
          <w:szCs w:val="26"/>
        </w:rPr>
        <w:t>в совете депутатов муниципального образования Ленинский сельсовет Оренбургского района Оренбургской области пятого созыва</w:t>
      </w:r>
    </w:p>
    <w:p w:rsidR="007F1428" w:rsidRPr="005E168E" w:rsidRDefault="007F1428" w:rsidP="007F1428">
      <w:pPr>
        <w:jc w:val="center"/>
        <w:rPr>
          <w:sz w:val="26"/>
          <w:szCs w:val="26"/>
        </w:rPr>
      </w:pPr>
    </w:p>
    <w:p w:rsidR="007F1428" w:rsidRPr="007F1428" w:rsidRDefault="007F1428" w:rsidP="007F1428">
      <w:pPr>
        <w:pStyle w:val="a4"/>
        <w:ind w:firstLine="709"/>
        <w:jc w:val="both"/>
        <w:rPr>
          <w:sz w:val="26"/>
          <w:szCs w:val="26"/>
        </w:rPr>
      </w:pPr>
      <w:r w:rsidRPr="007F1428">
        <w:rPr>
          <w:sz w:val="26"/>
          <w:szCs w:val="26"/>
        </w:rPr>
        <w:t>1. Табаков Александр Геннадьевич – руководитель группы</w:t>
      </w:r>
    </w:p>
    <w:p w:rsidR="007F1428" w:rsidRPr="007F1428" w:rsidRDefault="007F1428" w:rsidP="007F1428">
      <w:pPr>
        <w:pStyle w:val="a4"/>
        <w:ind w:firstLine="709"/>
        <w:jc w:val="both"/>
        <w:rPr>
          <w:sz w:val="26"/>
          <w:szCs w:val="26"/>
        </w:rPr>
      </w:pPr>
      <w:r w:rsidRPr="007F1428">
        <w:rPr>
          <w:sz w:val="26"/>
          <w:szCs w:val="26"/>
        </w:rPr>
        <w:t xml:space="preserve">2. </w:t>
      </w:r>
      <w:proofErr w:type="spellStart"/>
      <w:r w:rsidRPr="007F1428">
        <w:rPr>
          <w:sz w:val="26"/>
          <w:szCs w:val="26"/>
        </w:rPr>
        <w:t>Яхудин</w:t>
      </w:r>
      <w:proofErr w:type="spellEnd"/>
      <w:r w:rsidRPr="007F1428">
        <w:rPr>
          <w:sz w:val="26"/>
          <w:szCs w:val="26"/>
        </w:rPr>
        <w:t xml:space="preserve"> </w:t>
      </w:r>
      <w:proofErr w:type="spellStart"/>
      <w:r w:rsidRPr="007F1428">
        <w:rPr>
          <w:sz w:val="26"/>
          <w:szCs w:val="26"/>
        </w:rPr>
        <w:t>Мунер</w:t>
      </w:r>
      <w:proofErr w:type="spellEnd"/>
      <w:r w:rsidRPr="007F1428">
        <w:rPr>
          <w:sz w:val="26"/>
          <w:szCs w:val="26"/>
        </w:rPr>
        <w:t xml:space="preserve"> </w:t>
      </w:r>
      <w:proofErr w:type="spellStart"/>
      <w:r w:rsidRPr="007F1428">
        <w:rPr>
          <w:sz w:val="26"/>
          <w:szCs w:val="26"/>
        </w:rPr>
        <w:t>Рилович</w:t>
      </w:r>
      <w:proofErr w:type="spellEnd"/>
      <w:r w:rsidRPr="007F1428">
        <w:rPr>
          <w:sz w:val="26"/>
          <w:szCs w:val="26"/>
        </w:rPr>
        <w:t xml:space="preserve"> – заместитель руководителя группы </w:t>
      </w:r>
    </w:p>
    <w:p w:rsidR="007F1428" w:rsidRPr="007F1428" w:rsidRDefault="007F1428" w:rsidP="007F1428">
      <w:pPr>
        <w:pStyle w:val="a4"/>
        <w:ind w:firstLine="709"/>
        <w:jc w:val="both"/>
        <w:rPr>
          <w:sz w:val="26"/>
          <w:szCs w:val="26"/>
        </w:rPr>
      </w:pPr>
      <w:r w:rsidRPr="007F1428">
        <w:rPr>
          <w:sz w:val="26"/>
          <w:szCs w:val="26"/>
        </w:rPr>
        <w:t xml:space="preserve">3. </w:t>
      </w:r>
      <w:proofErr w:type="spellStart"/>
      <w:r w:rsidRPr="007F1428">
        <w:rPr>
          <w:sz w:val="26"/>
          <w:szCs w:val="26"/>
        </w:rPr>
        <w:t>Матыгуллин</w:t>
      </w:r>
      <w:proofErr w:type="spellEnd"/>
      <w:r w:rsidRPr="007F1428">
        <w:rPr>
          <w:sz w:val="26"/>
          <w:szCs w:val="26"/>
        </w:rPr>
        <w:t xml:space="preserve"> Роман </w:t>
      </w:r>
      <w:proofErr w:type="spellStart"/>
      <w:r w:rsidRPr="007F1428">
        <w:rPr>
          <w:sz w:val="26"/>
          <w:szCs w:val="26"/>
        </w:rPr>
        <w:t>Радикови</w:t>
      </w:r>
      <w:proofErr w:type="gramStart"/>
      <w:r w:rsidRPr="007F1428">
        <w:rPr>
          <w:sz w:val="26"/>
          <w:szCs w:val="26"/>
        </w:rPr>
        <w:t>ч</w:t>
      </w:r>
      <w:proofErr w:type="spellEnd"/>
      <w:r w:rsidRPr="007F1428">
        <w:rPr>
          <w:sz w:val="26"/>
          <w:szCs w:val="26"/>
        </w:rPr>
        <w:t>–</w:t>
      </w:r>
      <w:proofErr w:type="gramEnd"/>
      <w:r w:rsidRPr="007F1428">
        <w:rPr>
          <w:sz w:val="26"/>
          <w:szCs w:val="26"/>
        </w:rPr>
        <w:t xml:space="preserve"> член группы</w:t>
      </w:r>
    </w:p>
    <w:p w:rsidR="007F1428" w:rsidRPr="007F1428" w:rsidRDefault="007F1428" w:rsidP="007F1428">
      <w:pPr>
        <w:pStyle w:val="a4"/>
        <w:ind w:firstLine="709"/>
        <w:jc w:val="both"/>
        <w:rPr>
          <w:sz w:val="26"/>
          <w:szCs w:val="26"/>
        </w:rPr>
      </w:pPr>
      <w:r w:rsidRPr="007F1428">
        <w:rPr>
          <w:sz w:val="26"/>
          <w:szCs w:val="26"/>
        </w:rPr>
        <w:t>4. Косых Сергей Васильевич – член группы</w:t>
      </w:r>
    </w:p>
    <w:p w:rsidR="007F1428" w:rsidRPr="007F1428" w:rsidRDefault="007F1428" w:rsidP="007F1428">
      <w:pPr>
        <w:pStyle w:val="a4"/>
        <w:ind w:firstLine="709"/>
        <w:jc w:val="both"/>
        <w:rPr>
          <w:sz w:val="26"/>
          <w:szCs w:val="26"/>
        </w:rPr>
      </w:pPr>
      <w:r w:rsidRPr="007F1428">
        <w:rPr>
          <w:sz w:val="26"/>
          <w:szCs w:val="26"/>
        </w:rPr>
        <w:t>5. Героев Антон Андрееви</w:t>
      </w:r>
      <w:proofErr w:type="gramStart"/>
      <w:r w:rsidRPr="007F1428">
        <w:rPr>
          <w:sz w:val="26"/>
          <w:szCs w:val="26"/>
        </w:rPr>
        <w:t>ч–</w:t>
      </w:r>
      <w:proofErr w:type="gramEnd"/>
      <w:r w:rsidRPr="007F1428">
        <w:rPr>
          <w:sz w:val="26"/>
          <w:szCs w:val="26"/>
        </w:rPr>
        <w:t xml:space="preserve"> член группы</w:t>
      </w:r>
    </w:p>
    <w:p w:rsidR="007F1428" w:rsidRPr="007F1428" w:rsidRDefault="007F1428" w:rsidP="007F1428">
      <w:pPr>
        <w:pStyle w:val="a4"/>
        <w:ind w:firstLine="709"/>
        <w:jc w:val="both"/>
        <w:rPr>
          <w:sz w:val="26"/>
          <w:szCs w:val="26"/>
        </w:rPr>
      </w:pPr>
      <w:r w:rsidRPr="007F1428">
        <w:rPr>
          <w:sz w:val="26"/>
          <w:szCs w:val="26"/>
        </w:rPr>
        <w:t xml:space="preserve">6.Панов </w:t>
      </w:r>
      <w:proofErr w:type="spellStart"/>
      <w:r w:rsidRPr="007F1428">
        <w:rPr>
          <w:sz w:val="26"/>
          <w:szCs w:val="26"/>
        </w:rPr>
        <w:t>Коста</w:t>
      </w:r>
      <w:proofErr w:type="spellEnd"/>
      <w:r w:rsidRPr="007F1428">
        <w:rPr>
          <w:sz w:val="26"/>
          <w:szCs w:val="26"/>
        </w:rPr>
        <w:t xml:space="preserve"> </w:t>
      </w:r>
      <w:proofErr w:type="spellStart"/>
      <w:r w:rsidRPr="007F1428">
        <w:rPr>
          <w:sz w:val="26"/>
          <w:szCs w:val="26"/>
        </w:rPr>
        <w:t>Атанасо</w:t>
      </w:r>
      <w:proofErr w:type="gramStart"/>
      <w:r w:rsidRPr="007F1428">
        <w:rPr>
          <w:sz w:val="26"/>
          <w:szCs w:val="26"/>
        </w:rPr>
        <w:t>в</w:t>
      </w:r>
      <w:proofErr w:type="spellEnd"/>
      <w:r w:rsidRPr="007F1428">
        <w:rPr>
          <w:sz w:val="26"/>
          <w:szCs w:val="26"/>
        </w:rPr>
        <w:t>–</w:t>
      </w:r>
      <w:proofErr w:type="gramEnd"/>
      <w:r w:rsidRPr="007F1428">
        <w:rPr>
          <w:sz w:val="26"/>
          <w:szCs w:val="26"/>
        </w:rPr>
        <w:t xml:space="preserve"> член группы</w:t>
      </w:r>
    </w:p>
    <w:p w:rsidR="007F1428" w:rsidRPr="007F1428" w:rsidRDefault="007F1428" w:rsidP="007F1428">
      <w:pPr>
        <w:pStyle w:val="a4"/>
        <w:ind w:firstLine="709"/>
        <w:jc w:val="both"/>
        <w:rPr>
          <w:sz w:val="26"/>
          <w:szCs w:val="26"/>
        </w:rPr>
      </w:pPr>
      <w:r w:rsidRPr="007F1428">
        <w:rPr>
          <w:sz w:val="26"/>
          <w:szCs w:val="26"/>
        </w:rPr>
        <w:t>7. Бондарев Николай Вячеславови</w:t>
      </w:r>
      <w:proofErr w:type="gramStart"/>
      <w:r w:rsidRPr="007F1428">
        <w:rPr>
          <w:sz w:val="26"/>
          <w:szCs w:val="26"/>
        </w:rPr>
        <w:t>ч–</w:t>
      </w:r>
      <w:proofErr w:type="gramEnd"/>
      <w:r w:rsidRPr="007F1428">
        <w:rPr>
          <w:sz w:val="26"/>
          <w:szCs w:val="26"/>
        </w:rPr>
        <w:t xml:space="preserve"> член группы</w:t>
      </w:r>
    </w:p>
    <w:p w:rsidR="007F1428" w:rsidRPr="007F1428" w:rsidRDefault="007F1428" w:rsidP="007F1428">
      <w:pPr>
        <w:pStyle w:val="a4"/>
        <w:ind w:firstLine="709"/>
        <w:jc w:val="both"/>
        <w:rPr>
          <w:sz w:val="26"/>
          <w:szCs w:val="26"/>
        </w:rPr>
      </w:pPr>
      <w:r w:rsidRPr="007F1428">
        <w:rPr>
          <w:sz w:val="26"/>
          <w:szCs w:val="26"/>
        </w:rPr>
        <w:t>8.Кудрявцева Наталья Васильевн</w:t>
      </w:r>
      <w:proofErr w:type="gramStart"/>
      <w:r w:rsidRPr="007F1428">
        <w:rPr>
          <w:sz w:val="26"/>
          <w:szCs w:val="26"/>
        </w:rPr>
        <w:t>а–</w:t>
      </w:r>
      <w:proofErr w:type="gramEnd"/>
      <w:r w:rsidRPr="007F1428">
        <w:rPr>
          <w:sz w:val="26"/>
          <w:szCs w:val="26"/>
        </w:rPr>
        <w:t xml:space="preserve"> член группы</w:t>
      </w:r>
    </w:p>
    <w:p w:rsidR="007F1428" w:rsidRPr="007F1428" w:rsidRDefault="007F1428" w:rsidP="007F1428">
      <w:pPr>
        <w:pStyle w:val="a4"/>
        <w:ind w:firstLine="709"/>
        <w:jc w:val="both"/>
        <w:rPr>
          <w:sz w:val="26"/>
          <w:szCs w:val="26"/>
        </w:rPr>
      </w:pPr>
      <w:r w:rsidRPr="007F1428">
        <w:rPr>
          <w:sz w:val="26"/>
          <w:szCs w:val="26"/>
        </w:rPr>
        <w:t>9. Денисова Наталья Ивановн</w:t>
      </w:r>
      <w:proofErr w:type="gramStart"/>
      <w:r w:rsidRPr="007F1428">
        <w:rPr>
          <w:sz w:val="26"/>
          <w:szCs w:val="26"/>
        </w:rPr>
        <w:t>а–</w:t>
      </w:r>
      <w:proofErr w:type="gramEnd"/>
      <w:r w:rsidRPr="007F1428">
        <w:rPr>
          <w:sz w:val="26"/>
          <w:szCs w:val="26"/>
        </w:rPr>
        <w:t xml:space="preserve"> член группы.</w:t>
      </w:r>
    </w:p>
    <w:sectPr w:rsidR="007F1428" w:rsidRPr="007F1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99"/>
    <w:rsid w:val="00057D7B"/>
    <w:rsid w:val="004C6716"/>
    <w:rsid w:val="00515699"/>
    <w:rsid w:val="005F0374"/>
    <w:rsid w:val="00754090"/>
    <w:rsid w:val="007F1428"/>
    <w:rsid w:val="009E5059"/>
    <w:rsid w:val="00B34590"/>
    <w:rsid w:val="00C2333B"/>
    <w:rsid w:val="00CC1FC8"/>
    <w:rsid w:val="00E5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67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C671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67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C671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Leninskii</dc:creator>
  <cp:keywords/>
  <dc:description/>
  <cp:lastModifiedBy>Leninskii</cp:lastModifiedBy>
  <cp:revision>8</cp:revision>
  <cp:lastPrinted>2025-10-10T08:02:00Z</cp:lastPrinted>
  <dcterms:created xsi:type="dcterms:W3CDTF">2025-09-30T09:46:00Z</dcterms:created>
  <dcterms:modified xsi:type="dcterms:W3CDTF">2025-10-10T10:59:00Z</dcterms:modified>
</cp:coreProperties>
</file>