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55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183"/>
        <w:gridCol w:w="569"/>
        <w:gridCol w:w="5103"/>
      </w:tblGrid>
      <w:tr w14:paraId="7B39146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01" w:hRule="exact"/>
        </w:trPr>
        <w:tc>
          <w:tcPr>
            <w:tcW w:w="4183" w:type="dxa"/>
          </w:tcPr>
          <w:p w14:paraId="1BEB3F65">
            <w:pPr>
              <w:pStyle w:val="6"/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АДМИНИСТРАЦИЯ</w:t>
            </w:r>
          </w:p>
          <w:p w14:paraId="2AEBD6B1">
            <w:pPr>
              <w:pStyle w:val="6"/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МУНИЦИПАЛЬНОГО                                                   </w:t>
            </w:r>
          </w:p>
          <w:p w14:paraId="34980557">
            <w:pPr>
              <w:pStyle w:val="6"/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ОБРАЗОВАНИЯ </w:t>
            </w:r>
          </w:p>
          <w:p w14:paraId="4711A78F">
            <w:pPr>
              <w:pStyle w:val="6"/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ЛЕНИНСКИЙ СЕЛЬСОВЕТ</w:t>
            </w:r>
          </w:p>
          <w:p w14:paraId="0B55E155">
            <w:pPr>
              <w:pStyle w:val="6"/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ОРЕНБУРГСКОГО РАЙОНА</w:t>
            </w:r>
            <w:r>
              <w:rPr>
                <w:rFonts w:ascii="Times New Roman" w:hAnsi="Times New Roman" w:cs="Times New Roman"/>
                <w:b/>
                <w:caps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</w:rPr>
              <w:t>ОРЕНБУРГСКОЙ ОБЛАСТИ</w:t>
            </w:r>
          </w:p>
          <w:p w14:paraId="7EE8C8D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ПОСТАНОВЛЕНИЕ</w:t>
            </w:r>
          </w:p>
          <w:p w14:paraId="318AF9FC">
            <w:pPr>
              <w:jc w:val="center"/>
              <w:rPr>
                <w:rFonts w:ascii="Times New Roman" w:hAnsi="Times New Roman" w:cs="Times New Roman"/>
                <w:sz w:val="2"/>
                <w:lang w:val="en-US"/>
              </w:rPr>
            </w:pPr>
          </w:p>
          <w:p w14:paraId="3BA50AE5">
            <w:pPr>
              <w:jc w:val="center"/>
              <w:rPr>
                <w:rFonts w:ascii="Times New Roman" w:hAnsi="Times New Roman" w:cs="Times New Roman"/>
                <w:sz w:val="2"/>
                <w:lang w:val="en-US"/>
              </w:rPr>
            </w:pPr>
          </w:p>
          <w:p w14:paraId="459FBE92">
            <w:pPr>
              <w:jc w:val="center"/>
              <w:rPr>
                <w:rFonts w:ascii="Times New Roman" w:hAnsi="Times New Roman" w:cs="Times New Roman"/>
                <w:sz w:val="2"/>
                <w:lang w:val="en-US"/>
              </w:rPr>
            </w:pPr>
          </w:p>
          <w:p w14:paraId="1C5EB68A">
            <w:pPr>
              <w:jc w:val="center"/>
              <w:rPr>
                <w:rFonts w:ascii="Times New Roman" w:hAnsi="Times New Roman" w:cs="Times New Roman"/>
                <w:sz w:val="2"/>
                <w:lang w:val="en-US"/>
              </w:rPr>
            </w:pPr>
          </w:p>
          <w:p w14:paraId="106FFB03">
            <w:pPr>
              <w:spacing w:line="480" w:lineRule="auto"/>
              <w:ind w:left="-68" w:right="-74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788D9B41">
            <w:pPr>
              <w:spacing w:line="480" w:lineRule="auto"/>
              <w:ind w:left="-68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      08.04.2026 года 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№ 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92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-п</w:t>
            </w:r>
          </w:p>
        </w:tc>
        <w:tc>
          <w:tcPr>
            <w:tcW w:w="569" w:type="dxa"/>
          </w:tcPr>
          <w:p w14:paraId="6B8A05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</w:tcPr>
          <w:p w14:paraId="29068C1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</w:tc>
      </w:tr>
    </w:tbl>
    <w:p w14:paraId="4AEECA78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назначении публичных слушаний </w:t>
      </w:r>
    </w:p>
    <w:p w14:paraId="6D684394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проекту решения Совета депутатов </w:t>
      </w:r>
    </w:p>
    <w:p w14:paraId="3A26D4EF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МО Ленинский сельсовет Оренбургского </w:t>
      </w:r>
    </w:p>
    <w:p w14:paraId="3B282CE3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района Оренбургской области «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</w:p>
    <w:p w14:paraId="0DD02409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утверждении отчета о исполнении </w:t>
      </w:r>
    </w:p>
    <w:p w14:paraId="0E3B36D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</w:t>
      </w:r>
    </w:p>
    <w:p w14:paraId="0F75BA26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Ленинский сельсовет Оренбургского района </w:t>
      </w:r>
    </w:p>
    <w:p w14:paraId="7148A59E">
      <w:pPr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 за 2025 год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</w:p>
    <w:p w14:paraId="1B321DF8">
      <w:pPr>
        <w:ind w:right="4820"/>
        <w:jc w:val="both"/>
        <w:rPr>
          <w:rFonts w:ascii="Times New Roman" w:hAnsi="Times New Roman" w:cs="Times New Roman"/>
          <w:sz w:val="26"/>
          <w:szCs w:val="26"/>
        </w:rPr>
      </w:pPr>
    </w:p>
    <w:p w14:paraId="0712D326">
      <w:pPr>
        <w:jc w:val="both"/>
      </w:pPr>
    </w:p>
    <w:p w14:paraId="783B1EC9">
      <w:pPr>
        <w:jc w:val="both"/>
      </w:pPr>
    </w:p>
    <w:p w14:paraId="0F18F7E3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статьей 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 w:bidi="ru-RU"/>
        </w:rPr>
        <w:t>47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Федеральною закона от 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 w:bidi="ru-RU"/>
        </w:rPr>
        <w:t>20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.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 w:bidi="ru-RU"/>
        </w:rPr>
        <w:t>03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.20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 w:bidi="ru-RU"/>
        </w:rPr>
        <w:t>25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№ 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 w:bidi="ru-RU"/>
        </w:rPr>
        <w:t>33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-ФЗ «Об общих принципах организации местного самоуправления в Российской Федерации», статьей 17 Устава муниципального образования Ленинский сельсовет Оренбургского района Оренбургской области, Положением о порядке проведения публичных слушаний на территории муниципального образования Ленинский сельсовет Оренбургского района Оренбургской области, утвержденным решением Совета депутатов от 28.10.2012 г. № 76,</w:t>
      </w:r>
    </w:p>
    <w:p w14:paraId="4BEA8479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</w:p>
    <w:p w14:paraId="7EE8FAF5">
      <w:pPr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ПОСТАНОВЛЯЮ:</w:t>
      </w:r>
    </w:p>
    <w:p w14:paraId="4AF08383">
      <w:pPr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</w:p>
    <w:p w14:paraId="07F211D5">
      <w:pPr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инициативе главы муниципального образования Ленинский сельсовет Оренбургского района Оренбургской области провести публичные слушания по проекту решения Совета депутатов МО Ленинский сельсовет Оренбургского района Оренбургской области «</w:t>
      </w:r>
      <w:r>
        <w:rPr>
          <w:rFonts w:ascii="Times New Roman" w:hAnsi="Times New Roman" w:cs="Times New Roman"/>
          <w:sz w:val="28"/>
          <w:szCs w:val="28"/>
        </w:rPr>
        <w:t>Об утверждении отчета о исполнении бюджета муниципального образования Ленинский сельсовет Оренбургского района Оренбургской области за 2025 год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».</w:t>
      </w:r>
    </w:p>
    <w:p w14:paraId="6CA2D8AA">
      <w:pPr>
        <w:pStyle w:val="8"/>
        <w:numPr>
          <w:ilvl w:val="0"/>
          <w:numId w:val="1"/>
        </w:numPr>
        <w:tabs>
          <w:tab w:val="left" w:pos="1150"/>
        </w:tabs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Определить время и место проведения публичных слушаний по адресу: Оренбургская область, Оренбургский район, поселок Ленина, ул. Ленинская,        д. 33, в здании администрации муниципального образования Ленинский сельсовет 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 w:bidi="ru-RU"/>
        </w:rPr>
        <w:t>8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мая 202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 w:bidi="ru-RU"/>
        </w:rPr>
        <w:t>6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г. в 1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 w:bidi="ru-RU"/>
        </w:rPr>
        <w:t>6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часов 00 минут.</w:t>
      </w:r>
    </w:p>
    <w:p w14:paraId="3E5EEC1E">
      <w:pPr>
        <w:pStyle w:val="8"/>
        <w:numPr>
          <w:ilvl w:val="0"/>
          <w:numId w:val="1"/>
        </w:numPr>
        <w:tabs>
          <w:tab w:val="left" w:pos="1150"/>
        </w:tabs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Предложить жителям, предприятиям, учреждениям и организациям всех форм собственности, расположенным на территории муниципального образования Ленинский сельсовет Оренбургского района Оренбургской области, принять участие в данных публичных слушаниях в установленном порядке.</w:t>
      </w:r>
    </w:p>
    <w:p w14:paraId="5A950633">
      <w:pPr>
        <w:pStyle w:val="8"/>
        <w:numPr>
          <w:ilvl w:val="0"/>
          <w:numId w:val="1"/>
        </w:numPr>
        <w:tabs>
          <w:tab w:val="left" w:pos="1150"/>
        </w:tabs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Установить, что предложения и замечания по проекту решения Совета депутатов МО Ленинский сельсовет Оренбургского района Оренбургской области «</w:t>
      </w:r>
      <w:r>
        <w:rPr>
          <w:rFonts w:ascii="Times New Roman" w:hAnsi="Times New Roman" w:cs="Times New Roman"/>
          <w:sz w:val="28"/>
          <w:szCs w:val="28"/>
        </w:rPr>
        <w:t>Об утверждении отчета о исполнении бюджета муниципального образования Ленинский сельсовет Оренбургского района Оренбургской области за 2025 год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» принимаются в письменном виде в кабинете № 3 здания администрации муниципального образования Ленинский сельсовет Оренбургского района Оренбургской области по адресу: Оренбургская область, Оренбургский район, поселок Ленина, ул. Ленинская, д. 33, до 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 w:bidi="ru-RU"/>
        </w:rPr>
        <w:t>8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.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 w:bidi="ru-RU"/>
        </w:rPr>
        <w:t>05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.202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 w:bidi="ru-RU"/>
        </w:rPr>
        <w:t>6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г. в рабочие дни с 09.00 до 17.00. Ответственное лицо -  ведущий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 w:bidi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специалист администрации муниципального образования Ленинский сельсовет З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 w:bidi="ru-RU"/>
        </w:rPr>
        <w:t>.Р.Бахтиярова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, контактный телефон: 39-16-71.</w:t>
      </w:r>
    </w:p>
    <w:p w14:paraId="221BC16C">
      <w:pPr>
        <w:pStyle w:val="8"/>
        <w:numPr>
          <w:ilvl w:val="0"/>
          <w:numId w:val="1"/>
        </w:numPr>
        <w:tabs>
          <w:tab w:val="left" w:pos="1150"/>
        </w:tabs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Главе муниципального образования Ленинский сельсовет Оренбургского района Оренбургской области утвердить итоговый документ (протокол) по результатам публичных слушаний, </w:t>
      </w:r>
      <w:r>
        <w:rPr>
          <w:rFonts w:ascii="Times New Roman" w:hAnsi="Times New Roman" w:cs="Times New Roman"/>
          <w:color w:val="000000"/>
          <w:sz w:val="26"/>
          <w:szCs w:val="26"/>
          <w:lang w:eastAsia="en-US" w:bidi="en-US"/>
        </w:rPr>
        <w:t>обн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ародовать не позднее чем через 7 дней после окончания публичных слушаний и разместить на официальном сайте администрации муниципальною образования Ленинский сельсовет Оренбургского района Оренбургской области, на информационном стенде администрации.</w:t>
      </w:r>
    </w:p>
    <w:p w14:paraId="1DD81F7B">
      <w:pPr>
        <w:pStyle w:val="8"/>
        <w:numPr>
          <w:ilvl w:val="0"/>
          <w:numId w:val="1"/>
        </w:numPr>
        <w:tabs>
          <w:tab w:val="left" w:pos="1150"/>
        </w:tabs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Обнародовать настоящее постановление, проект решения Совета депутатов МО Ленинский сельсовет Оренбургского района Оренбургской области «</w:t>
      </w:r>
      <w:r>
        <w:rPr>
          <w:rFonts w:ascii="Times New Roman" w:hAnsi="Times New Roman" w:cs="Times New Roman"/>
          <w:sz w:val="28"/>
          <w:szCs w:val="28"/>
        </w:rPr>
        <w:t>Об утверждении отчета о исполнении бюджета муниципального образования Ленинский сельсовет Оренбургского района Оренбургской области за 2025 год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»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 w:bidi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на официальном сайте администрации -</w:t>
      </w:r>
      <w:r>
        <w:fldChar w:fldCharType="begin"/>
      </w:r>
      <w:r>
        <w:instrText xml:space="preserve"> HYPERLINK "http://lenina-56.ru/" </w:instrText>
      </w:r>
      <w:r>
        <w:fldChar w:fldCharType="separate"/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en-US" w:eastAsia="en-US" w:bidi="en-US"/>
        </w:rPr>
        <w:t>http</w:t>
      </w:r>
      <w:r>
        <w:rPr>
          <w:rFonts w:ascii="Times New Roman" w:hAnsi="Times New Roman" w:cs="Times New Roman"/>
          <w:color w:val="000000"/>
          <w:sz w:val="26"/>
          <w:szCs w:val="26"/>
          <w:lang w:eastAsia="en-US" w:bidi="en-US"/>
        </w:rPr>
        <w:t>://</w:t>
      </w:r>
      <w:r>
        <w:rPr>
          <w:rFonts w:ascii="Times New Roman" w:hAnsi="Times New Roman" w:cs="Times New Roman"/>
          <w:color w:val="000000"/>
          <w:sz w:val="26"/>
          <w:szCs w:val="26"/>
          <w:lang w:val="en-US" w:eastAsia="en-US" w:bidi="en-US"/>
        </w:rPr>
        <w:t>lenina</w:t>
      </w:r>
      <w:r>
        <w:rPr>
          <w:rFonts w:ascii="Times New Roman" w:hAnsi="Times New Roman" w:cs="Times New Roman"/>
          <w:color w:val="000000"/>
          <w:sz w:val="26"/>
          <w:szCs w:val="26"/>
          <w:lang w:eastAsia="en-US" w:bidi="en-US"/>
        </w:rPr>
        <w:t>-56.</w:t>
      </w:r>
      <w:r>
        <w:rPr>
          <w:rFonts w:ascii="Times New Roman" w:hAnsi="Times New Roman" w:cs="Times New Roman"/>
          <w:color w:val="000000"/>
          <w:sz w:val="26"/>
          <w:szCs w:val="26"/>
          <w:lang w:val="en-US" w:eastAsia="en-US" w:bidi="en-US"/>
        </w:rPr>
        <w:t>ru</w:t>
      </w:r>
      <w:r>
        <w:rPr>
          <w:rFonts w:ascii="Times New Roman" w:hAnsi="Times New Roman" w:cs="Times New Roman"/>
          <w:color w:val="000000"/>
          <w:sz w:val="26"/>
          <w:szCs w:val="26"/>
          <w:lang w:eastAsia="en-US" w:bidi="en-US"/>
        </w:rPr>
        <w:t>/</w:t>
      </w:r>
      <w:r>
        <w:rPr>
          <w:rFonts w:ascii="Times New Roman" w:hAnsi="Times New Roman" w:cs="Times New Roman"/>
          <w:color w:val="000000"/>
          <w:sz w:val="26"/>
          <w:szCs w:val="26"/>
          <w:lang w:eastAsia="en-US" w:bidi="en-US"/>
        </w:rPr>
        <w:fldChar w:fldCharType="end"/>
      </w:r>
      <w:r>
        <w:rPr>
          <w:rFonts w:ascii="Times New Roman" w:hAnsi="Times New Roman" w:cs="Times New Roman"/>
          <w:color w:val="000000"/>
          <w:sz w:val="26"/>
          <w:szCs w:val="26"/>
          <w:lang w:eastAsia="en-US" w:bidi="en-US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на информационном стенде администрации сельсовета.</w:t>
      </w:r>
    </w:p>
    <w:p w14:paraId="073C83F5">
      <w:pPr>
        <w:pStyle w:val="8"/>
        <w:numPr>
          <w:ilvl w:val="0"/>
          <w:numId w:val="1"/>
        </w:numPr>
        <w:tabs>
          <w:tab w:val="left" w:pos="1150"/>
        </w:tabs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Настоящее постановление вступает в силу со дня его подписания.</w:t>
      </w:r>
    </w:p>
    <w:p w14:paraId="379F126A">
      <w:pPr>
        <w:pStyle w:val="8"/>
        <w:numPr>
          <w:ilvl w:val="0"/>
          <w:numId w:val="1"/>
        </w:numPr>
        <w:tabs>
          <w:tab w:val="left" w:pos="1150"/>
        </w:tabs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Контроль за исполнением настоящего постановления оставляю за собой.</w:t>
      </w:r>
    </w:p>
    <w:p w14:paraId="6C924020">
      <w:pPr>
        <w:tabs>
          <w:tab w:val="left" w:pos="1150"/>
        </w:tabs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1B300BD">
      <w:pPr>
        <w:tabs>
          <w:tab w:val="left" w:pos="1150"/>
        </w:tabs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B3028E8">
      <w:pPr>
        <w:tabs>
          <w:tab w:val="left" w:pos="1150"/>
        </w:tabs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муниципального образования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>А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.Г.Табаков</w:t>
      </w:r>
    </w:p>
    <w:sectPr>
      <w:pgSz w:w="11906" w:h="16838"/>
      <w:pgMar w:top="1134" w:right="849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022A8A"/>
    <w:multiLevelType w:val="multilevel"/>
    <w:tmpl w:val="71022A8A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29D"/>
    <w:rsid w:val="000F1942"/>
    <w:rsid w:val="005B36E0"/>
    <w:rsid w:val="00897EA9"/>
    <w:rsid w:val="009F1043"/>
    <w:rsid w:val="00A01603"/>
    <w:rsid w:val="00A24884"/>
    <w:rsid w:val="00C32DB8"/>
    <w:rsid w:val="00CA0253"/>
    <w:rsid w:val="00E15E7E"/>
    <w:rsid w:val="00E9129D"/>
    <w:rsid w:val="1FCA2B4B"/>
    <w:rsid w:val="3002621D"/>
    <w:rsid w:val="40AA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11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7"/>
    <w:qFormat/>
    <w:uiPriority w:val="0"/>
    <w:pPr>
      <w:spacing w:after="120"/>
    </w:pPr>
  </w:style>
  <w:style w:type="character" w:customStyle="1" w:styleId="7">
    <w:name w:val="Основной текст Знак"/>
    <w:basedOn w:val="2"/>
    <w:link w:val="6"/>
    <w:qFormat/>
    <w:uiPriority w:val="0"/>
    <w:rPr>
      <w:rFonts w:ascii="Arial" w:hAnsi="Arial" w:eastAsia="Times New Roman" w:cs="Arial"/>
      <w:sz w:val="20"/>
      <w:szCs w:val="20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Основной текст_"/>
    <w:basedOn w:val="2"/>
    <w:link w:val="10"/>
    <w:qFormat/>
    <w:uiPriority w:val="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1"/>
    <w:link w:val="9"/>
    <w:qFormat/>
    <w:uiPriority w:val="0"/>
    <w:pPr>
      <w:shd w:val="clear" w:color="auto" w:fill="FFFFFF"/>
      <w:autoSpaceDE/>
      <w:autoSpaceDN/>
      <w:adjustRightInd/>
      <w:ind w:firstLine="40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11">
    <w:name w:val="Текст выноски Знак"/>
    <w:basedOn w:val="2"/>
    <w:link w:val="5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2</Pages>
  <Words>590</Words>
  <Characters>3365</Characters>
  <Lines>28</Lines>
  <Paragraphs>7</Paragraphs>
  <TotalTime>4</TotalTime>
  <ScaleCrop>false</ScaleCrop>
  <LinksUpToDate>false</LinksUpToDate>
  <CharactersWithSpaces>3948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2024-11-15T11:22:00Z</dcterms:created>
  <dc:creator>user</dc:creator>
  <cp:lastModifiedBy>Leninskii</cp:lastModifiedBy>
  <cp:lastPrinted>2026-04-08T09:19:07Z</cp:lastPrinted>
  <dcterms:modified xsi:type="dcterms:W3CDTF">2026-04-08T09:20:45Z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BD75AB43E7BC40FB96F266852E15E6EA_12</vt:lpwstr>
  </property>
</Properties>
</file>